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46FA9" w14:textId="58699321" w:rsidR="0096039A" w:rsidRDefault="00000000" w:rsidP="005B27A2">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Pielikums</w:t>
      </w:r>
    </w:p>
    <w:p w14:paraId="20B1C3DA" w14:textId="4D513F9A" w:rsidR="0096039A" w:rsidRDefault="00000000" w:rsidP="005B27A2">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APSTIPRINĀTS</w:t>
      </w:r>
    </w:p>
    <w:p w14:paraId="00B8BDE8" w14:textId="74C1334F" w:rsidR="0096039A" w:rsidRDefault="00000000" w:rsidP="005B27A2">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ar LU</w:t>
      </w:r>
      <w:r w:rsidR="005B27A2">
        <w:rPr>
          <w:rFonts w:ascii="Times New Roman" w:eastAsia="Times New Roman" w:hAnsi="Times New Roman" w:cs="Times New Roman"/>
          <w:sz w:val="24"/>
          <w:szCs w:val="24"/>
        </w:rPr>
        <w:t xml:space="preserve"> </w:t>
      </w:r>
      <w:r w:rsidR="00756C65">
        <w:rPr>
          <w:rFonts w:ascii="Times New Roman" w:hAnsi="Times New Roman" w:cs="Times New Roman"/>
          <w:noProof/>
          <w:szCs w:val="24"/>
        </w:rPr>
        <w:t xml:space="preserve">13.11.2023. </w:t>
      </w:r>
    </w:p>
    <w:p w14:paraId="0AC8A954" w14:textId="5F6699B4" w:rsidR="0096039A" w:rsidRDefault="00000000" w:rsidP="005B27A2">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rīkojumu Nr. </w:t>
      </w:r>
      <w:r w:rsidR="005B27A2" w:rsidRPr="004D60B8">
        <w:rPr>
          <w:rFonts w:ascii="Times New Roman" w:hAnsi="Times New Roman" w:cs="Times New Roman"/>
          <w:noProof/>
          <w:szCs w:val="24"/>
        </w:rPr>
        <w:t>1-4/475</w:t>
      </w:r>
    </w:p>
    <w:p w14:paraId="3181B8AA" w14:textId="77777777" w:rsidR="005B27A2" w:rsidRDefault="005B27A2" w:rsidP="0077066C">
      <w:pPr>
        <w:jc w:val="right"/>
        <w:rPr>
          <w:rFonts w:ascii="Times New Roman" w:eastAsia="Times New Roman" w:hAnsi="Times New Roman" w:cs="Times New Roman"/>
          <w:sz w:val="24"/>
          <w:szCs w:val="24"/>
        </w:rPr>
      </w:pPr>
    </w:p>
    <w:p w14:paraId="02D1BC95" w14:textId="7E237663" w:rsidR="00304A73" w:rsidRPr="0077066C" w:rsidRDefault="00000000" w:rsidP="0077066C">
      <w:pPr>
        <w:jc w:val="right"/>
        <w:rPr>
          <w:rFonts w:ascii="Times New Roman" w:eastAsia="Times New Roman" w:hAnsi="Times New Roman" w:cs="Times New Roman"/>
          <w:sz w:val="24"/>
          <w:szCs w:val="24"/>
        </w:rPr>
      </w:pPr>
      <w:r w:rsidRPr="0077066C">
        <w:rPr>
          <w:rFonts w:ascii="Times New Roman" w:eastAsia="Times New Roman" w:hAnsi="Times New Roman" w:cs="Times New Roman"/>
          <w:sz w:val="24"/>
          <w:szCs w:val="24"/>
        </w:rPr>
        <w:t>APSTIPRINĀTS</w:t>
      </w:r>
    </w:p>
    <w:p w14:paraId="433C4D9C" w14:textId="77777777" w:rsidR="00304A73" w:rsidRPr="0077066C" w:rsidRDefault="00000000" w:rsidP="0077066C">
      <w:pPr>
        <w:jc w:val="right"/>
        <w:rPr>
          <w:rFonts w:ascii="Times New Roman" w:eastAsia="Times New Roman" w:hAnsi="Times New Roman" w:cs="Times New Roman"/>
          <w:sz w:val="24"/>
          <w:szCs w:val="24"/>
        </w:rPr>
      </w:pPr>
      <w:r w:rsidRPr="0077066C">
        <w:rPr>
          <w:rFonts w:ascii="Times New Roman" w:eastAsia="Times New Roman" w:hAnsi="Times New Roman" w:cs="Times New Roman"/>
          <w:sz w:val="24"/>
          <w:szCs w:val="24"/>
        </w:rPr>
        <w:t>LU Studentu padomes 08.11.2023.</w:t>
      </w:r>
    </w:p>
    <w:p w14:paraId="7B7A3D53" w14:textId="77777777" w:rsidR="00304A73" w:rsidRDefault="00000000" w:rsidP="0077066C">
      <w:pPr>
        <w:jc w:val="right"/>
        <w:rPr>
          <w:rFonts w:ascii="Times New Roman" w:eastAsia="Times New Roman" w:hAnsi="Times New Roman" w:cs="Times New Roman"/>
          <w:sz w:val="24"/>
          <w:szCs w:val="24"/>
        </w:rPr>
      </w:pPr>
      <w:r w:rsidRPr="0077066C">
        <w:rPr>
          <w:rFonts w:ascii="Times New Roman" w:eastAsia="Times New Roman" w:hAnsi="Times New Roman" w:cs="Times New Roman"/>
          <w:sz w:val="24"/>
          <w:szCs w:val="24"/>
        </w:rPr>
        <w:t>kopsapulcē, prot. Nr. 1.3/KS-18</w:t>
      </w:r>
    </w:p>
    <w:p w14:paraId="60391CCB" w14:textId="77777777" w:rsidR="004C7474" w:rsidRPr="0077066C" w:rsidRDefault="004C7474" w:rsidP="0077066C">
      <w:pPr>
        <w:jc w:val="right"/>
        <w:rPr>
          <w:rFonts w:ascii="Times New Roman" w:eastAsia="Times New Roman" w:hAnsi="Times New Roman" w:cs="Times New Roman"/>
          <w:sz w:val="24"/>
          <w:szCs w:val="24"/>
        </w:rPr>
      </w:pPr>
    </w:p>
    <w:p w14:paraId="1B8FA053" w14:textId="77777777" w:rsidR="00304A73" w:rsidRDefault="00304A73">
      <w:pPr>
        <w:tabs>
          <w:tab w:val="center" w:pos="4680"/>
          <w:tab w:val="right" w:pos="9360"/>
        </w:tabs>
        <w:spacing w:line="240" w:lineRule="auto"/>
        <w:jc w:val="right"/>
        <w:rPr>
          <w:rFonts w:ascii="Times New Roman" w:eastAsia="Times New Roman" w:hAnsi="Times New Roman" w:cs="Times New Roman"/>
          <w:sz w:val="24"/>
          <w:szCs w:val="24"/>
          <w:shd w:val="clear" w:color="auto" w:fill="FFF2CC"/>
        </w:rPr>
      </w:pPr>
    </w:p>
    <w:p w14:paraId="70065DB3" w14:textId="78023D6A" w:rsidR="00304A73" w:rsidRPr="003D3C9D" w:rsidRDefault="00000000" w:rsidP="003D3C9D">
      <w:pPr>
        <w:spacing w:line="360" w:lineRule="auto"/>
        <w:jc w:val="center"/>
        <w:rPr>
          <w:rFonts w:ascii="Times New Roman" w:eastAsia="Times New Roman" w:hAnsi="Times New Roman" w:cs="Times New Roman"/>
          <w:b/>
          <w:bCs/>
          <w:sz w:val="24"/>
          <w:szCs w:val="24"/>
        </w:rPr>
      </w:pPr>
      <w:r w:rsidRPr="003D3C9D">
        <w:rPr>
          <w:rFonts w:ascii="Times New Roman" w:eastAsia="Times New Roman" w:hAnsi="Times New Roman" w:cs="Times New Roman"/>
          <w:b/>
          <w:bCs/>
          <w:sz w:val="24"/>
          <w:szCs w:val="24"/>
        </w:rPr>
        <w:t>Latvijas Universitātes Studentu padomes Gada balvas</w:t>
      </w:r>
      <w:r w:rsidR="00496F10">
        <w:rPr>
          <w:rFonts w:ascii="Times New Roman" w:eastAsia="Times New Roman" w:hAnsi="Times New Roman" w:cs="Times New Roman"/>
          <w:b/>
          <w:bCs/>
          <w:sz w:val="24"/>
          <w:szCs w:val="24"/>
        </w:rPr>
        <w:t xml:space="preserve"> 2023</w:t>
      </w:r>
    </w:p>
    <w:p w14:paraId="3F459C28" w14:textId="77777777" w:rsidR="00304A73" w:rsidRDefault="00000000" w:rsidP="003D3C9D">
      <w:pPr>
        <w:spacing w:line="360" w:lineRule="auto"/>
        <w:jc w:val="center"/>
        <w:rPr>
          <w:rFonts w:ascii="Times New Roman" w:eastAsia="Times New Roman" w:hAnsi="Times New Roman" w:cs="Times New Roman"/>
          <w:b/>
          <w:bCs/>
          <w:sz w:val="24"/>
          <w:szCs w:val="24"/>
        </w:rPr>
      </w:pPr>
      <w:r w:rsidRPr="003D3C9D">
        <w:rPr>
          <w:rFonts w:ascii="Times New Roman" w:eastAsia="Times New Roman" w:hAnsi="Times New Roman" w:cs="Times New Roman"/>
          <w:b/>
          <w:bCs/>
          <w:sz w:val="24"/>
          <w:szCs w:val="24"/>
        </w:rPr>
        <w:t>NOLIKUMS</w:t>
      </w:r>
    </w:p>
    <w:p w14:paraId="34D15820" w14:textId="77777777" w:rsidR="00756C65" w:rsidRPr="00756C65" w:rsidRDefault="00756C65" w:rsidP="00756C65">
      <w:pPr>
        <w:pBdr>
          <w:top w:val="inset" w:sz="6" w:space="1" w:color="auto"/>
          <w:bottom w:val="inset" w:sz="6" w:space="0" w:color="auto"/>
        </w:pBdr>
        <w:rPr>
          <w:rFonts w:ascii="Times New Roman" w:hAnsi="Times New Roman" w:cs="Times New Roman"/>
          <w:i/>
        </w:rPr>
      </w:pPr>
      <w:r w:rsidRPr="00756C65">
        <w:rPr>
          <w:rFonts w:ascii="Times New Roman" w:hAnsi="Times New Roman" w:cs="Times New Roman"/>
          <w:i/>
        </w:rPr>
        <w:t>Šim dokumentam grozījumu nav</w:t>
      </w:r>
    </w:p>
    <w:p w14:paraId="5E2EA58E" w14:textId="77777777" w:rsidR="00756C65" w:rsidRDefault="00756C65" w:rsidP="00756C65">
      <w:r>
        <w:tab/>
      </w:r>
      <w:r>
        <w:tab/>
      </w:r>
    </w:p>
    <w:p w14:paraId="774BB406" w14:textId="77777777" w:rsidR="003D3C9D" w:rsidRPr="003D3C9D" w:rsidRDefault="003D3C9D" w:rsidP="003D3C9D">
      <w:pPr>
        <w:spacing w:line="360" w:lineRule="auto"/>
        <w:jc w:val="center"/>
        <w:rPr>
          <w:rFonts w:ascii="Times New Roman" w:eastAsia="Times New Roman" w:hAnsi="Times New Roman" w:cs="Times New Roman"/>
          <w:b/>
          <w:bCs/>
          <w:sz w:val="24"/>
          <w:szCs w:val="24"/>
        </w:rPr>
      </w:pPr>
    </w:p>
    <w:p w14:paraId="6C84753B" w14:textId="77777777" w:rsidR="00304A73" w:rsidRDefault="00000000" w:rsidP="003D3C9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Latvijas Universitātes Studentu padomes (turpmāk – LU SP) Gada balvas nolikums (turpmāk – Nolikums) nosaka kārtību, kādā izvirzāmi, apstiprināmi un apbalvojami gada ievērojamākie Latvijas Universitātes (turpmāk – LU) studējošo un studējošo pašpārvalžu sasniegumi.</w:t>
      </w:r>
    </w:p>
    <w:p w14:paraId="30925C4F" w14:textId="72DDF75A" w:rsidR="00304A73" w:rsidRDefault="00000000" w:rsidP="003D3C9D">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3D3C9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Vispārīgie noteikumi</w:t>
      </w:r>
    </w:p>
    <w:p w14:paraId="79EC108C" w14:textId="5A548139" w:rsidR="00304A73" w:rsidRDefault="00000000" w:rsidP="00125695">
      <w:pPr>
        <w:widowControl w:val="0"/>
        <w:numPr>
          <w:ilvl w:val="0"/>
          <w:numId w:val="3"/>
        </w:numPr>
        <w:tabs>
          <w:tab w:val="left" w:pos="386"/>
        </w:tabs>
        <w:spacing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LU Studentu padomes Gada balvas (turpmāk – Gada balva) mērķis ir veidot gada notikumu apskatu un godināt ievērojamākos LU studējošo, studējošo pašpārvalžu sasniegumus, kā arī izvērtēt LU SP un fakultāšu studējošo pašpārvalžu darbību iepriekšējā LU SP sasaukuma darbības periodā.</w:t>
      </w:r>
    </w:p>
    <w:p w14:paraId="7043C07F" w14:textId="77777777" w:rsidR="00304A73" w:rsidRDefault="00000000" w:rsidP="00125695">
      <w:pPr>
        <w:widowControl w:val="0"/>
        <w:numPr>
          <w:ilvl w:val="0"/>
          <w:numId w:val="3"/>
        </w:numPr>
        <w:tabs>
          <w:tab w:val="left" w:pos="386"/>
        </w:tabs>
        <w:spacing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Gada balvu organizē LU SP.</w:t>
      </w:r>
    </w:p>
    <w:p w14:paraId="723CA8B7" w14:textId="77777777" w:rsidR="00304A73" w:rsidRDefault="00000000" w:rsidP="00125695">
      <w:pPr>
        <w:widowControl w:val="0"/>
        <w:numPr>
          <w:ilvl w:val="0"/>
          <w:numId w:val="3"/>
        </w:numPr>
        <w:tabs>
          <w:tab w:val="left" w:pos="386"/>
        </w:tabs>
        <w:spacing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Gada balvas pretendentu izvirzīšanas termiņu nosaka ar LU SP valdes lēmumu.</w:t>
      </w:r>
    </w:p>
    <w:p w14:paraId="1C2179EE" w14:textId="6EE7D7E3" w:rsidR="00304A73" w:rsidRDefault="00000000" w:rsidP="003D3C9D">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3D3C9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Nominēšana</w:t>
      </w:r>
    </w:p>
    <w:p w14:paraId="4B4F6645" w14:textId="77777777" w:rsidR="00304A73" w:rsidRDefault="00000000" w:rsidP="00125695">
      <w:pPr>
        <w:widowControl w:val="0"/>
        <w:numPr>
          <w:ilvl w:val="0"/>
          <w:numId w:val="3"/>
        </w:numPr>
        <w:tabs>
          <w:tab w:val="left" w:pos="386"/>
        </w:tabs>
        <w:spacing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Gada balvai pretendentus izvirza šādās nominācijās:</w:t>
      </w:r>
    </w:p>
    <w:p w14:paraId="4013317E" w14:textId="77777777" w:rsidR="00304A73" w:rsidRDefault="00000000" w:rsidP="00125695">
      <w:pPr>
        <w:widowControl w:val="0"/>
        <w:numPr>
          <w:ilvl w:val="1"/>
          <w:numId w:val="3"/>
        </w:numPr>
        <w:tabs>
          <w:tab w:val="left" w:pos="386"/>
        </w:tabs>
        <w:spacing w:line="360" w:lineRule="auto"/>
        <w:ind w:left="851" w:right="1" w:hanging="4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“Gada fakultātes studējošo pašpārvalde” – pasniedz par fakultātes studējošo pašpārvaldes aktīvu darbību studējošo pārstāvniecībā akadēmiskajos jautājumos, veicinot studējošo labklājību, kā arī veidojot studējošo pasākumus kultūras, sporta, zinātnes un citās jomās;</w:t>
      </w:r>
    </w:p>
    <w:p w14:paraId="3B5E931A" w14:textId="77777777" w:rsidR="00304A73" w:rsidRDefault="00000000" w:rsidP="00125695">
      <w:pPr>
        <w:widowControl w:val="0"/>
        <w:numPr>
          <w:ilvl w:val="1"/>
          <w:numId w:val="3"/>
        </w:numPr>
        <w:tabs>
          <w:tab w:val="left" w:pos="386"/>
        </w:tabs>
        <w:spacing w:line="360" w:lineRule="auto"/>
        <w:ind w:left="851" w:right="1" w:hanging="4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“Gada akadēmiskais sasniegums” – pasniedz par fakultātes studējošo pašpārvaldes darbību vai pasākumu, kas uzlabojis studiju procesa kvalitāti, veicina studentcentrētas izglītības attīstību vai atrisinājis kādu akadēmiska rakstura problēmu LU;</w:t>
      </w:r>
    </w:p>
    <w:p w14:paraId="363E2E9A" w14:textId="6BBF5E54" w:rsidR="00304A73" w:rsidRDefault="00000000" w:rsidP="00125695">
      <w:pPr>
        <w:widowControl w:val="0"/>
        <w:numPr>
          <w:ilvl w:val="1"/>
          <w:numId w:val="3"/>
        </w:numPr>
        <w:tabs>
          <w:tab w:val="left" w:pos="386"/>
        </w:tabs>
        <w:spacing w:line="360" w:lineRule="auto"/>
        <w:ind w:left="851" w:right="1" w:hanging="4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“Gada sociālais sasniegums” – pasniedz par fakultātes studējošo pašpārvaldes darbību vai pasākumu, kas uzlabojis studiju procesu vai dienesta viesnīcu vidi vai citā veidā veicinājis LU studentu labklājību;</w:t>
      </w:r>
    </w:p>
    <w:p w14:paraId="0A8EA1D7" w14:textId="2792B5C0" w:rsidR="00304A73" w:rsidRDefault="00000000" w:rsidP="00125695">
      <w:pPr>
        <w:widowControl w:val="0"/>
        <w:numPr>
          <w:ilvl w:val="1"/>
          <w:numId w:val="3"/>
        </w:numPr>
        <w:tabs>
          <w:tab w:val="left" w:pos="386"/>
        </w:tabs>
        <w:spacing w:line="360" w:lineRule="auto"/>
        <w:ind w:left="851" w:right="1" w:hanging="4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“Gada kultūras sasniegums” – pasniedz par fakultātes studējošo pašpārvaldes rīkotu pasākumu, kas veicinājis kultūras attīstību LU vai saliedējis studējošos fakultātes vai LU līmenī;</w:t>
      </w:r>
    </w:p>
    <w:p w14:paraId="1CE36B0E" w14:textId="77777777" w:rsidR="00304A73" w:rsidRDefault="00000000" w:rsidP="003D3C9D">
      <w:pPr>
        <w:widowControl w:val="0"/>
        <w:numPr>
          <w:ilvl w:val="1"/>
          <w:numId w:val="3"/>
        </w:numPr>
        <w:tabs>
          <w:tab w:val="left" w:pos="386"/>
        </w:tabs>
        <w:spacing w:line="360" w:lineRule="auto"/>
        <w:ind w:left="851" w:right="130" w:hanging="4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“Gada ķeza” – pasniedz par neveiksmīgu vai amizantu gadījumu vai situāciju, kas radusies gada laikā saistībā ar kāda uzdevuma izpildi vai neizpildi studējošo pārstāvniecības jomā;</w:t>
      </w:r>
    </w:p>
    <w:p w14:paraId="5B8EC988" w14:textId="77777777" w:rsidR="00304A73" w:rsidRDefault="00000000" w:rsidP="003D3C9D">
      <w:pPr>
        <w:widowControl w:val="0"/>
        <w:numPr>
          <w:ilvl w:val="1"/>
          <w:numId w:val="3"/>
        </w:numPr>
        <w:tabs>
          <w:tab w:val="left" w:pos="386"/>
        </w:tabs>
        <w:spacing w:line="360" w:lineRule="auto"/>
        <w:ind w:right="1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“Gada studējošais” – pasniedz LU studējošajam, kurš sevi labi parādījis studiju procesā, zinātniskajā darbā, kā arī ārpusstudiju aktivitātēs;</w:t>
      </w:r>
    </w:p>
    <w:p w14:paraId="0FD65142" w14:textId="77777777" w:rsidR="00304A73" w:rsidRDefault="00000000" w:rsidP="00125695">
      <w:pPr>
        <w:widowControl w:val="0"/>
        <w:numPr>
          <w:ilvl w:val="1"/>
          <w:numId w:val="3"/>
        </w:numPr>
        <w:tabs>
          <w:tab w:val="left" w:pos="386"/>
        </w:tabs>
        <w:spacing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“Gada izaugsme” – pasniedz personai vai organizācijai, kura gada laikā ir spējusi attīstīties un nostiprinājusi kompetences kādā no LU darbības jomām;</w:t>
      </w:r>
    </w:p>
    <w:p w14:paraId="2BF80534" w14:textId="77777777" w:rsidR="00304A73" w:rsidRDefault="00000000" w:rsidP="00125695">
      <w:pPr>
        <w:widowControl w:val="0"/>
        <w:numPr>
          <w:ilvl w:val="1"/>
          <w:numId w:val="3"/>
        </w:numPr>
        <w:tabs>
          <w:tab w:val="left" w:pos="386"/>
        </w:tabs>
        <w:spacing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“Gada vecbiedrs” – pasniedz LU SP vai fakultātes studējošo pašpārvaldes vecbiedram, kurš aktīvi iesaistījies kādā studējošo pārstāvniecības vai studiju procesa jautājumā, izrādot iniciatīvu un sniedzot atbalstu studējošajiem, tādējādi sekmējot studējošo pārstāvniecības izaugsmi LU;</w:t>
      </w:r>
    </w:p>
    <w:p w14:paraId="64EC6684" w14:textId="77777777" w:rsidR="00304A73" w:rsidRDefault="00000000" w:rsidP="00125695">
      <w:pPr>
        <w:widowControl w:val="0"/>
        <w:numPr>
          <w:ilvl w:val="1"/>
          <w:numId w:val="3"/>
        </w:numPr>
        <w:tabs>
          <w:tab w:val="left" w:pos="386"/>
          <w:tab w:val="left" w:pos="7655"/>
          <w:tab w:val="left" w:pos="8364"/>
          <w:tab w:val="left" w:pos="8505"/>
          <w:tab w:val="left" w:pos="8647"/>
          <w:tab w:val="left" w:pos="8789"/>
        </w:tabs>
        <w:spacing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“Gada studējošo draugs” – pasniedz ar LU nesaistītai organizācijai, kura ar savu darbu vai citu darbību atbalstījusi vai sekmējusi studējošo aktivitātes;</w:t>
      </w:r>
    </w:p>
    <w:p w14:paraId="5C25D2DB" w14:textId="77777777" w:rsidR="00304A73" w:rsidRDefault="00000000" w:rsidP="00125695">
      <w:pPr>
        <w:widowControl w:val="0"/>
        <w:numPr>
          <w:ilvl w:val="1"/>
          <w:numId w:val="3"/>
        </w:numPr>
        <w:tabs>
          <w:tab w:val="left" w:pos="386"/>
          <w:tab w:val="left" w:pos="7655"/>
        </w:tabs>
        <w:spacing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“Gada LU studējošo draugs” – pasniedz LU akadēmiskā vai vispārējā personāla loceklim, kas ar savu atbalstu īpaši veicinājis studējošo aktivitātes;</w:t>
      </w:r>
    </w:p>
    <w:p w14:paraId="321713E5" w14:textId="341700BE" w:rsidR="00304A73" w:rsidRDefault="00000000" w:rsidP="003D3C9D">
      <w:pPr>
        <w:widowControl w:val="0"/>
        <w:numPr>
          <w:ilvl w:val="1"/>
          <w:numId w:val="3"/>
        </w:numPr>
        <w:tabs>
          <w:tab w:val="left" w:pos="386"/>
        </w:tabs>
        <w:spacing w:line="360" w:lineRule="auto"/>
        <w:ind w:right="1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“Gada biedrs” – pasniedz personai, kas pagājušā gada sasaukuma laikā ir bij</w:t>
      </w:r>
      <w:r w:rsidR="00125695">
        <w:rPr>
          <w:rFonts w:ascii="Times New Roman" w:eastAsia="Times New Roman" w:hAnsi="Times New Roman" w:cs="Times New Roman"/>
          <w:sz w:val="24"/>
          <w:szCs w:val="24"/>
        </w:rPr>
        <w:t>usi</w:t>
      </w:r>
      <w:r>
        <w:rPr>
          <w:rFonts w:ascii="Times New Roman" w:eastAsia="Times New Roman" w:hAnsi="Times New Roman" w:cs="Times New Roman"/>
          <w:sz w:val="24"/>
          <w:szCs w:val="24"/>
        </w:rPr>
        <w:t xml:space="preserve"> LU SP biedrs, taču nav bij</w:t>
      </w:r>
      <w:r w:rsidR="00125695">
        <w:rPr>
          <w:rFonts w:ascii="Times New Roman" w:eastAsia="Times New Roman" w:hAnsi="Times New Roman" w:cs="Times New Roman"/>
          <w:sz w:val="24"/>
          <w:szCs w:val="24"/>
        </w:rPr>
        <w:t>usi</w:t>
      </w:r>
      <w:r>
        <w:rPr>
          <w:rFonts w:ascii="Times New Roman" w:eastAsia="Times New Roman" w:hAnsi="Times New Roman" w:cs="Times New Roman"/>
          <w:sz w:val="24"/>
          <w:szCs w:val="24"/>
        </w:rPr>
        <w:t xml:space="preserve"> valdes loceklis, aktīvi iesaistīj</w:t>
      </w:r>
      <w:r w:rsidR="00125695">
        <w:rPr>
          <w:rFonts w:ascii="Times New Roman" w:eastAsia="Times New Roman" w:hAnsi="Times New Roman" w:cs="Times New Roman"/>
          <w:sz w:val="24"/>
          <w:szCs w:val="24"/>
        </w:rPr>
        <w:t>usies</w:t>
      </w:r>
      <w:r>
        <w:rPr>
          <w:rFonts w:ascii="Times New Roman" w:eastAsia="Times New Roman" w:hAnsi="Times New Roman" w:cs="Times New Roman"/>
          <w:sz w:val="24"/>
          <w:szCs w:val="24"/>
        </w:rPr>
        <w:t>, palīdzēj</w:t>
      </w:r>
      <w:r w:rsidR="00125695">
        <w:rPr>
          <w:rFonts w:ascii="Times New Roman" w:eastAsia="Times New Roman" w:hAnsi="Times New Roman" w:cs="Times New Roman"/>
          <w:sz w:val="24"/>
          <w:szCs w:val="24"/>
        </w:rPr>
        <w:t>usi</w:t>
      </w:r>
      <w:r>
        <w:rPr>
          <w:rFonts w:ascii="Times New Roman" w:eastAsia="Times New Roman" w:hAnsi="Times New Roman" w:cs="Times New Roman"/>
          <w:sz w:val="24"/>
          <w:szCs w:val="24"/>
        </w:rPr>
        <w:t xml:space="preserve"> un darboj</w:t>
      </w:r>
      <w:r w:rsidR="00125695">
        <w:rPr>
          <w:rFonts w:ascii="Times New Roman" w:eastAsia="Times New Roman" w:hAnsi="Times New Roman" w:cs="Times New Roman"/>
          <w:sz w:val="24"/>
          <w:szCs w:val="24"/>
        </w:rPr>
        <w:t>us</w:t>
      </w:r>
      <w:r>
        <w:rPr>
          <w:rFonts w:ascii="Times New Roman" w:eastAsia="Times New Roman" w:hAnsi="Times New Roman" w:cs="Times New Roman"/>
          <w:sz w:val="24"/>
          <w:szCs w:val="24"/>
        </w:rPr>
        <w:t>ies LU SP virzienu darba grupās, sēdēs, projektos u.c. notikumos;</w:t>
      </w:r>
    </w:p>
    <w:p w14:paraId="3A630717" w14:textId="593D80B0" w:rsidR="00304A73" w:rsidRDefault="00000000" w:rsidP="00125695">
      <w:pPr>
        <w:widowControl w:val="0"/>
        <w:numPr>
          <w:ilvl w:val="1"/>
          <w:numId w:val="3"/>
        </w:numPr>
        <w:tabs>
          <w:tab w:val="left" w:pos="386"/>
          <w:tab w:val="left" w:pos="8647"/>
        </w:tabs>
        <w:spacing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“Gada aktīvists” – pasniedz personai, kas pagājušā gada sasaukuma laikā nav bij</w:t>
      </w:r>
      <w:r w:rsidR="00125695">
        <w:rPr>
          <w:rFonts w:ascii="Times New Roman" w:eastAsia="Times New Roman" w:hAnsi="Times New Roman" w:cs="Times New Roman"/>
          <w:sz w:val="24"/>
          <w:szCs w:val="24"/>
        </w:rPr>
        <w:t>usi</w:t>
      </w:r>
      <w:r>
        <w:rPr>
          <w:rFonts w:ascii="Times New Roman" w:eastAsia="Times New Roman" w:hAnsi="Times New Roman" w:cs="Times New Roman"/>
          <w:sz w:val="24"/>
          <w:szCs w:val="24"/>
        </w:rPr>
        <w:t xml:space="preserve"> LU SP biedrs, taču aktīvi iesaistīj</w:t>
      </w:r>
      <w:r w:rsidR="00125695">
        <w:rPr>
          <w:rFonts w:ascii="Times New Roman" w:eastAsia="Times New Roman" w:hAnsi="Times New Roman" w:cs="Times New Roman"/>
          <w:sz w:val="24"/>
          <w:szCs w:val="24"/>
        </w:rPr>
        <w:t>usies</w:t>
      </w:r>
      <w:r>
        <w:rPr>
          <w:rFonts w:ascii="Times New Roman" w:eastAsia="Times New Roman" w:hAnsi="Times New Roman" w:cs="Times New Roman"/>
          <w:sz w:val="24"/>
          <w:szCs w:val="24"/>
        </w:rPr>
        <w:t xml:space="preserve"> LU SP veidotajos projektos, darbībā un virzienu darba grupās;</w:t>
      </w:r>
    </w:p>
    <w:p w14:paraId="0413E177" w14:textId="773276CC" w:rsidR="00304A73" w:rsidRDefault="00000000" w:rsidP="00125695">
      <w:pPr>
        <w:widowControl w:val="0"/>
        <w:numPr>
          <w:ilvl w:val="1"/>
          <w:numId w:val="3"/>
        </w:numPr>
        <w:tabs>
          <w:tab w:val="left" w:pos="386"/>
        </w:tabs>
        <w:spacing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“Gada sasniegums ārpus studijām” – pasniedz studējošajam, kurš ārpus studiju procesa panācis augstus sasniegumus vai aktīvi līdzdarbojies ārpusstudiju aktivitātēs, neskaitot studējošo pārstāvniecību</w:t>
      </w:r>
      <w:r w:rsidR="00125695">
        <w:rPr>
          <w:rFonts w:ascii="Times New Roman" w:eastAsia="Times New Roman" w:hAnsi="Times New Roman" w:cs="Times New Roman"/>
          <w:sz w:val="24"/>
          <w:szCs w:val="24"/>
        </w:rPr>
        <w:t>.</w:t>
      </w:r>
    </w:p>
    <w:p w14:paraId="09BD391F" w14:textId="77777777" w:rsidR="00304A73" w:rsidRDefault="00000000" w:rsidP="00125695">
      <w:pPr>
        <w:widowControl w:val="0"/>
        <w:numPr>
          <w:ilvl w:val="0"/>
          <w:numId w:val="3"/>
        </w:numPr>
        <w:tabs>
          <w:tab w:val="left" w:pos="386"/>
        </w:tabs>
        <w:spacing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Gada balvai pretendentus var izvirzīt LU fakultāšu studējošo pašpārvaldes, studējošie, mācībspēki un cits LU personāls.</w:t>
      </w:r>
    </w:p>
    <w:p w14:paraId="3B451827" w14:textId="77777777" w:rsidR="00304A73" w:rsidRDefault="00000000" w:rsidP="00125695">
      <w:pPr>
        <w:widowControl w:val="0"/>
        <w:numPr>
          <w:ilvl w:val="0"/>
          <w:numId w:val="3"/>
        </w:numPr>
        <w:tabs>
          <w:tab w:val="left" w:pos="386"/>
        </w:tabs>
        <w:spacing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Pieteikumu par pretendenta izvirzīšanu iesniedz elektroniski LU SP valdes noteiktā kārtībā, tajā norādot argumentētu pamatojumu izvirzītā pretendenta atbilstībai Gada balvas saņemšanai izvēlētajā nominācijā. </w:t>
      </w:r>
    </w:p>
    <w:p w14:paraId="64BC6B5B" w14:textId="77777777" w:rsidR="00304A73" w:rsidRDefault="00000000" w:rsidP="00125695">
      <w:pPr>
        <w:widowControl w:val="0"/>
        <w:numPr>
          <w:ilvl w:val="0"/>
          <w:numId w:val="3"/>
        </w:numPr>
        <w:tabs>
          <w:tab w:val="left" w:pos="386"/>
          <w:tab w:val="left" w:pos="8080"/>
          <w:tab w:val="left" w:pos="8647"/>
          <w:tab w:val="left" w:pos="8789"/>
        </w:tabs>
        <w:spacing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Organizatoru komandai ir iespēja pamatojuma tekstu rediģēt, moderēt vai atzīt par neatbilstošu, ja tas ir gramatiski kļūdains, neatbilstošs vai aizskarošs, nesaskaņojot redakcionālus labojumus ar iesniedzēju.</w:t>
      </w:r>
    </w:p>
    <w:p w14:paraId="2B6F5E12" w14:textId="77777777" w:rsidR="00304A73" w:rsidRDefault="00000000" w:rsidP="00125695">
      <w:pPr>
        <w:widowControl w:val="0"/>
        <w:numPr>
          <w:ilvl w:val="0"/>
          <w:numId w:val="3"/>
        </w:numPr>
        <w:tabs>
          <w:tab w:val="left" w:pos="386"/>
          <w:tab w:val="left" w:pos="8647"/>
          <w:tab w:val="left" w:pos="8789"/>
        </w:tabs>
        <w:spacing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Pieteikuma apjoms vienā nominācijā nedrīkst pārsniegt 2400 rakstzīmes (neskaitot atstarpes).</w:t>
      </w:r>
    </w:p>
    <w:p w14:paraId="697881B3" w14:textId="77777777" w:rsidR="0096039A" w:rsidRDefault="0096039A" w:rsidP="003D3C9D">
      <w:pPr>
        <w:spacing w:line="360" w:lineRule="auto"/>
        <w:jc w:val="center"/>
        <w:rPr>
          <w:rFonts w:ascii="Times New Roman" w:eastAsia="Times New Roman" w:hAnsi="Times New Roman" w:cs="Times New Roman"/>
          <w:b/>
          <w:sz w:val="24"/>
          <w:szCs w:val="24"/>
        </w:rPr>
      </w:pPr>
    </w:p>
    <w:p w14:paraId="6A78B479" w14:textId="4F14BBE1" w:rsidR="00304A73" w:rsidRDefault="00000000" w:rsidP="003D3C9D">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w:t>
      </w:r>
      <w:r w:rsidR="003D3C9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Izvērtēšana un apbalvošana</w:t>
      </w:r>
    </w:p>
    <w:p w14:paraId="33B0814A" w14:textId="77777777" w:rsidR="00304A73" w:rsidRDefault="00000000" w:rsidP="00125695">
      <w:pPr>
        <w:widowControl w:val="0"/>
        <w:numPr>
          <w:ilvl w:val="0"/>
          <w:numId w:val="3"/>
        </w:numPr>
        <w:tabs>
          <w:tab w:val="left" w:pos="386"/>
        </w:tabs>
        <w:spacing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Iesniegtos pieteikumus izvērtē Gada balvas žūrija (turpmāk – Žūrija) Nolikumā noteiktajā kārtībā.</w:t>
      </w:r>
    </w:p>
    <w:p w14:paraId="155CCCFA" w14:textId="77777777" w:rsidR="00304A73" w:rsidRDefault="00000000" w:rsidP="00125695">
      <w:pPr>
        <w:widowControl w:val="0"/>
        <w:numPr>
          <w:ilvl w:val="0"/>
          <w:numId w:val="3"/>
        </w:numPr>
        <w:tabs>
          <w:tab w:val="left" w:pos="386"/>
        </w:tabs>
        <w:spacing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Žūrija sastāv no diviem LU rektora virzītiem LU administrācijas pārstāvjiem, trim LU SP biedriem no dažādām fakultātēm un diviem LU studējošajiem, kas nav LU SP biedri un nestudē vienā fakultātē.</w:t>
      </w:r>
    </w:p>
    <w:p w14:paraId="2430452D" w14:textId="1D23522C" w:rsidR="00304A73" w:rsidRDefault="00000000" w:rsidP="00125695">
      <w:pPr>
        <w:widowControl w:val="0"/>
        <w:numPr>
          <w:ilvl w:val="0"/>
          <w:numId w:val="3"/>
        </w:numPr>
        <w:tabs>
          <w:tab w:val="left" w:pos="386"/>
        </w:tabs>
        <w:spacing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Žūrijas pārstāvju </w:t>
      </w:r>
      <w:r w:rsidR="00125695">
        <w:rPr>
          <w:rFonts w:ascii="Times New Roman" w:eastAsia="Times New Roman" w:hAnsi="Times New Roman" w:cs="Times New Roman"/>
          <w:sz w:val="24"/>
          <w:szCs w:val="24"/>
        </w:rPr>
        <w:t xml:space="preserve">vietām </w:t>
      </w:r>
      <w:r>
        <w:rPr>
          <w:rFonts w:ascii="Times New Roman" w:eastAsia="Times New Roman" w:hAnsi="Times New Roman" w:cs="Times New Roman"/>
          <w:sz w:val="24"/>
          <w:szCs w:val="24"/>
        </w:rPr>
        <w:t xml:space="preserve">no studējošo vidus var pieteikties LU SP informatīvajos kanālos izziņotā publiskā uzsaukumā. </w:t>
      </w:r>
    </w:p>
    <w:p w14:paraId="6ADA8538" w14:textId="77777777" w:rsidR="00304A73" w:rsidRDefault="00000000" w:rsidP="00125695">
      <w:pPr>
        <w:widowControl w:val="0"/>
        <w:numPr>
          <w:ilvl w:val="0"/>
          <w:numId w:val="3"/>
        </w:numPr>
        <w:tabs>
          <w:tab w:val="left" w:pos="386"/>
        </w:tabs>
        <w:spacing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Par Žūrijas locekli nedrīkst būt persona, kas pretendē uz Gada balvas saņemšanu vai ir piedalījusies LU SP valdes balsojumā kādā no Nolikuma 4. punktā nosauktajām nominācijām.</w:t>
      </w:r>
    </w:p>
    <w:p w14:paraId="5C35A62F" w14:textId="77777777" w:rsidR="00304A73" w:rsidRDefault="00000000" w:rsidP="00125695">
      <w:pPr>
        <w:widowControl w:val="0"/>
        <w:numPr>
          <w:ilvl w:val="0"/>
          <w:numId w:val="3"/>
        </w:numPr>
        <w:tabs>
          <w:tab w:val="left" w:pos="386"/>
        </w:tabs>
        <w:spacing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Žūrijas sastāvu apstiprina LU SP valde pēc visu pretendentu pieteikumu saņemšanas termiņa beigām. </w:t>
      </w:r>
    </w:p>
    <w:p w14:paraId="1135480C" w14:textId="77777777" w:rsidR="00304A73" w:rsidRDefault="00000000" w:rsidP="00125695">
      <w:pPr>
        <w:widowControl w:val="0"/>
        <w:numPr>
          <w:ilvl w:val="0"/>
          <w:numId w:val="3"/>
        </w:numPr>
        <w:tabs>
          <w:tab w:val="left" w:pos="386"/>
        </w:tabs>
        <w:spacing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LU SP valde, lemjot par Žūrijas pārstāvja vietu kandidātiem, ņem vērā viņu pieteikumā uzrādītās zināšanas par LU aktualitātēm un iesaistes ārpusstudiju aktivitātēs. LU SP valde pēc pieprasījuma pamato lēmumu.</w:t>
      </w:r>
    </w:p>
    <w:p w14:paraId="4419A836" w14:textId="77777777" w:rsidR="00304A73" w:rsidRDefault="00000000" w:rsidP="00125695">
      <w:pPr>
        <w:widowControl w:val="0"/>
        <w:numPr>
          <w:ilvl w:val="0"/>
          <w:numId w:val="3"/>
        </w:numPr>
        <w:tabs>
          <w:tab w:val="left" w:pos="386"/>
        </w:tabs>
        <w:spacing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LU SP priekšsēdētājs vai cits LU SP valdes loceklis sasauc pirmo Žūrijas sēdi. Žūrija savā pirmajā sēdē ievēlē Žūrijas priekšsēdētāju un sekretāru no sava vidus.</w:t>
      </w:r>
    </w:p>
    <w:p w14:paraId="2756EDC5" w14:textId="77777777" w:rsidR="00304A73" w:rsidRDefault="00000000" w:rsidP="00125695">
      <w:pPr>
        <w:widowControl w:val="0"/>
        <w:numPr>
          <w:ilvl w:val="0"/>
          <w:numId w:val="3"/>
        </w:numPr>
        <w:tabs>
          <w:tab w:val="left" w:pos="386"/>
        </w:tabs>
        <w:spacing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Žūrija uzskatāma par lemttiesīgu, ja tās sēdē piedalās vismaz puse no Žūrijas locekļiem. Žūrijas sēdes ir slēgtas un tiek protokolētas.</w:t>
      </w:r>
    </w:p>
    <w:p w14:paraId="4CEC635A" w14:textId="77777777" w:rsidR="00304A73" w:rsidRDefault="00000000" w:rsidP="00125695">
      <w:pPr>
        <w:widowControl w:val="0"/>
        <w:numPr>
          <w:ilvl w:val="0"/>
          <w:numId w:val="3"/>
        </w:numPr>
        <w:tabs>
          <w:tab w:val="left" w:pos="386"/>
        </w:tabs>
        <w:spacing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Katrā no Nolikuma 4. punktā nosauktajām nominācijām iesniegtais pieteikums tiek izskatīts un izvērtēts Nolikumā noteiktajā kārtībā.</w:t>
      </w:r>
    </w:p>
    <w:p w14:paraId="23AC43CC" w14:textId="222AC9E0" w:rsidR="00304A73" w:rsidRDefault="00000000" w:rsidP="00125695">
      <w:pPr>
        <w:widowControl w:val="0"/>
        <w:numPr>
          <w:ilvl w:val="0"/>
          <w:numId w:val="3"/>
        </w:numPr>
        <w:tabs>
          <w:tab w:val="left" w:pos="386"/>
        </w:tabs>
        <w:spacing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Punktus piešķir atbilstoši </w:t>
      </w:r>
      <w:r w:rsidR="001758E3">
        <w:rPr>
          <w:rFonts w:ascii="Times New Roman" w:eastAsia="Times New Roman" w:hAnsi="Times New Roman" w:cs="Times New Roman"/>
          <w:sz w:val="24"/>
          <w:szCs w:val="24"/>
        </w:rPr>
        <w:t xml:space="preserve">Nolikuma </w:t>
      </w:r>
      <w:r>
        <w:rPr>
          <w:rFonts w:ascii="Times New Roman" w:eastAsia="Times New Roman" w:hAnsi="Times New Roman" w:cs="Times New Roman"/>
          <w:sz w:val="24"/>
          <w:szCs w:val="24"/>
        </w:rPr>
        <w:t>pielikumā noteiktajam punktu sadalījumam, ņemot vērā atbilstību Nolikuma 4. punktā noteiktajiem nomināciju aprakstiem. Piešķirot punktus, ņem vērā, vai attiecīgais pieteikums ir uzvarējis iepriekšējā Gada balvā.</w:t>
      </w:r>
    </w:p>
    <w:p w14:paraId="5EC298F5" w14:textId="6A72E816" w:rsidR="003D3C9D" w:rsidRPr="003D3C9D" w:rsidRDefault="00000000" w:rsidP="00125695">
      <w:pPr>
        <w:pStyle w:val="ListParagraph"/>
        <w:widowControl w:val="0"/>
        <w:numPr>
          <w:ilvl w:val="0"/>
          <w:numId w:val="3"/>
        </w:numPr>
        <w:tabs>
          <w:tab w:val="left" w:pos="386"/>
        </w:tabs>
        <w:spacing w:line="360" w:lineRule="auto"/>
        <w:ind w:right="1"/>
        <w:jc w:val="both"/>
        <w:rPr>
          <w:rFonts w:ascii="Times New Roman" w:eastAsia="Times New Roman" w:hAnsi="Times New Roman" w:cs="Times New Roman"/>
          <w:sz w:val="24"/>
          <w:szCs w:val="24"/>
        </w:rPr>
      </w:pPr>
      <w:r w:rsidRPr="003D3C9D">
        <w:rPr>
          <w:rFonts w:ascii="Times New Roman" w:eastAsia="Times New Roman" w:hAnsi="Times New Roman" w:cs="Times New Roman"/>
          <w:sz w:val="24"/>
          <w:szCs w:val="24"/>
        </w:rPr>
        <w:t>Gada balva tiek piešķirta pretendentam, kura apbalvošanas pieteikums attiecīgajā nominācijā ir ieguvis visvairāk punktu. Ja pēc visu pieteikumu izvērtēšanas vairāki pieteikumi vienā no nominācijām ir saņēmuši vienādu punktu skaitu, Žūrija var lemt par papildu punktu piešķiršanu, nosakot tikai vienu Gada balvas saņēmēju.</w:t>
      </w:r>
    </w:p>
    <w:p w14:paraId="13D0CCA8" w14:textId="2677D8BD" w:rsidR="00304A73" w:rsidRPr="003D3C9D" w:rsidRDefault="00000000" w:rsidP="00125695">
      <w:pPr>
        <w:pStyle w:val="ListParagraph"/>
        <w:widowControl w:val="0"/>
        <w:numPr>
          <w:ilvl w:val="0"/>
          <w:numId w:val="3"/>
        </w:numPr>
        <w:tabs>
          <w:tab w:val="left" w:pos="386"/>
        </w:tabs>
        <w:spacing w:line="360" w:lineRule="auto"/>
        <w:ind w:right="1"/>
        <w:jc w:val="both"/>
        <w:rPr>
          <w:rFonts w:ascii="Times New Roman" w:eastAsia="Times New Roman" w:hAnsi="Times New Roman" w:cs="Times New Roman"/>
          <w:sz w:val="24"/>
          <w:szCs w:val="24"/>
        </w:rPr>
      </w:pPr>
      <w:r w:rsidRPr="003D3C9D">
        <w:rPr>
          <w:rFonts w:ascii="Times New Roman" w:eastAsia="Times New Roman" w:hAnsi="Times New Roman" w:cs="Times New Roman"/>
          <w:sz w:val="24"/>
          <w:szCs w:val="24"/>
        </w:rPr>
        <w:t>Gada balvas tiek pasniegtas svinīgā ceremonijā, kuras norises vietu, datumu un laiku nosaka ar LU SP valdes lēmumu.</w:t>
      </w:r>
    </w:p>
    <w:p w14:paraId="4C480CEA" w14:textId="18B3219E" w:rsidR="00304A73" w:rsidRPr="003D3C9D" w:rsidRDefault="00000000" w:rsidP="003D3C9D">
      <w:pPr>
        <w:widowControl w:val="0"/>
        <w:pBdr>
          <w:top w:val="nil"/>
          <w:left w:val="nil"/>
          <w:bottom w:val="nil"/>
          <w:right w:val="nil"/>
          <w:between w:val="nil"/>
        </w:pBdr>
        <w:tabs>
          <w:tab w:val="left" w:pos="386"/>
        </w:tabs>
        <w:spacing w:line="360" w:lineRule="auto"/>
        <w:ind w:right="130"/>
        <w:jc w:val="center"/>
        <w:rPr>
          <w:rFonts w:ascii="Times New Roman" w:eastAsia="Times New Roman" w:hAnsi="Times New Roman" w:cs="Times New Roman"/>
          <w:b/>
          <w:bCs/>
          <w:sz w:val="24"/>
          <w:szCs w:val="24"/>
        </w:rPr>
      </w:pPr>
      <w:r w:rsidRPr="003D3C9D">
        <w:rPr>
          <w:rFonts w:ascii="Times New Roman" w:eastAsia="Times New Roman" w:hAnsi="Times New Roman" w:cs="Times New Roman"/>
          <w:b/>
          <w:bCs/>
          <w:sz w:val="24"/>
          <w:szCs w:val="24"/>
        </w:rPr>
        <w:t>IV</w:t>
      </w:r>
      <w:r w:rsidR="003D3C9D">
        <w:rPr>
          <w:rFonts w:ascii="Times New Roman" w:eastAsia="Times New Roman" w:hAnsi="Times New Roman" w:cs="Times New Roman"/>
          <w:b/>
          <w:bCs/>
          <w:sz w:val="24"/>
          <w:szCs w:val="24"/>
        </w:rPr>
        <w:t>.</w:t>
      </w:r>
      <w:r w:rsidRPr="003D3C9D">
        <w:rPr>
          <w:rFonts w:ascii="Times New Roman" w:eastAsia="Times New Roman" w:hAnsi="Times New Roman" w:cs="Times New Roman"/>
          <w:b/>
          <w:bCs/>
          <w:sz w:val="24"/>
          <w:szCs w:val="24"/>
        </w:rPr>
        <w:t xml:space="preserve"> Personas datu apstrāde</w:t>
      </w:r>
    </w:p>
    <w:p w14:paraId="03245C94" w14:textId="77777777" w:rsidR="00304A73" w:rsidRDefault="00000000" w:rsidP="00125695">
      <w:pPr>
        <w:widowControl w:val="0"/>
        <w:numPr>
          <w:ilvl w:val="0"/>
          <w:numId w:val="1"/>
        </w:numPr>
        <w:pBdr>
          <w:top w:val="nil"/>
          <w:left w:val="nil"/>
          <w:bottom w:val="nil"/>
          <w:right w:val="nil"/>
          <w:between w:val="nil"/>
        </w:pBdr>
        <w:tabs>
          <w:tab w:val="left" w:pos="386"/>
          <w:tab w:val="left" w:pos="8789"/>
        </w:tabs>
        <w:spacing w:line="360" w:lineRule="auto"/>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Gada balvas ietvaros tiek apstrādāti šādi personas dati: nominanta vārds, uzvārds, e-pasta adrese, telefona numurs, fakultāte, studenta apliecības Nr. Personas dati tiek apstrādāti, lai </w:t>
      </w:r>
      <w:r>
        <w:rPr>
          <w:rFonts w:ascii="Times New Roman" w:eastAsia="Times New Roman" w:hAnsi="Times New Roman" w:cs="Times New Roman"/>
          <w:color w:val="000000"/>
          <w:sz w:val="24"/>
          <w:szCs w:val="24"/>
        </w:rPr>
        <w:lastRenderedPageBreak/>
        <w:t xml:space="preserve">nodrošinātu komunikāciju ar nominantu, vērtēšanu, balvas pasniegšanu. </w:t>
      </w:r>
    </w:p>
    <w:p w14:paraId="25005F00" w14:textId="77777777" w:rsidR="00304A73" w:rsidRDefault="00000000" w:rsidP="00125695">
      <w:pPr>
        <w:widowControl w:val="0"/>
        <w:numPr>
          <w:ilvl w:val="0"/>
          <w:numId w:val="1"/>
        </w:numPr>
        <w:pBdr>
          <w:top w:val="nil"/>
          <w:left w:val="nil"/>
          <w:bottom w:val="nil"/>
          <w:right w:val="nil"/>
          <w:between w:val="nil"/>
        </w:pBdr>
        <w:tabs>
          <w:tab w:val="left" w:pos="386"/>
          <w:tab w:val="left" w:pos="8789"/>
        </w:tabs>
        <w:spacing w:line="360" w:lineRule="auto"/>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Personas dati tiek saglabāti līdz 2023. </w:t>
      </w:r>
      <w:r>
        <w:rPr>
          <w:rFonts w:ascii="Times New Roman" w:eastAsia="Times New Roman" w:hAnsi="Times New Roman" w:cs="Times New Roman"/>
          <w:sz w:val="24"/>
          <w:szCs w:val="24"/>
        </w:rPr>
        <w:t>gada beigām</w:t>
      </w:r>
      <w:r>
        <w:rPr>
          <w:rFonts w:ascii="Times New Roman" w:eastAsia="Times New Roman" w:hAnsi="Times New Roman" w:cs="Times New Roman"/>
          <w:color w:val="000000"/>
          <w:sz w:val="24"/>
          <w:szCs w:val="24"/>
        </w:rPr>
        <w:t>, t.i., līdz 202</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gada </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janvārim</w:t>
      </w:r>
      <w:r>
        <w:rPr>
          <w:rFonts w:ascii="Times New Roman" w:eastAsia="Times New Roman" w:hAnsi="Times New Roman" w:cs="Times New Roman"/>
          <w:color w:val="000000"/>
          <w:sz w:val="24"/>
          <w:szCs w:val="24"/>
        </w:rPr>
        <w:t xml:space="preserve">, LU SP </w:t>
      </w:r>
      <w:r>
        <w:rPr>
          <w:rFonts w:ascii="Times New Roman" w:eastAsia="Times New Roman" w:hAnsi="Times New Roman" w:cs="Times New Roman"/>
          <w:sz w:val="24"/>
          <w:szCs w:val="24"/>
        </w:rPr>
        <w:t>biedrībai piešķirtajā Google Workspace pakalpojumā iekļautajā Google Drive mākoņglabātuvē ar ierobežotu piekļuvi LU SP valdes locekļiem un biroja darbiniekiem</w:t>
      </w:r>
      <w:r>
        <w:rPr>
          <w:rFonts w:ascii="Times New Roman" w:eastAsia="Times New Roman" w:hAnsi="Times New Roman" w:cs="Times New Roman"/>
          <w:color w:val="000000"/>
          <w:sz w:val="24"/>
          <w:szCs w:val="24"/>
        </w:rPr>
        <w:t xml:space="preserve">. Pēc glabāšanas termiņa personas dati tiek dzēsti. </w:t>
      </w:r>
    </w:p>
    <w:p w14:paraId="1A49568D" w14:textId="77777777" w:rsidR="00304A73" w:rsidRDefault="00000000" w:rsidP="003D3C9D">
      <w:pPr>
        <w:widowControl w:val="0"/>
        <w:numPr>
          <w:ilvl w:val="0"/>
          <w:numId w:val="1"/>
        </w:numPr>
        <w:pBdr>
          <w:top w:val="nil"/>
          <w:left w:val="nil"/>
          <w:bottom w:val="nil"/>
          <w:right w:val="nil"/>
          <w:between w:val="nil"/>
        </w:pBdr>
        <w:tabs>
          <w:tab w:val="left" w:pos="386"/>
        </w:tabs>
        <w:spacing w:line="360" w:lineRule="auto"/>
        <w:ind w:right="1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Informācija par fizisko personu datu apstrādi LU pieejama https://www.lu.lv/fileadmin/user_upload/LU.LV/www.lu.lv/Dokumenti/Dokumenti_LV/2._POLITIKAS/ lu-privatuma-politika-_aktual.21-04-2021_.pdf. </w:t>
      </w:r>
    </w:p>
    <w:p w14:paraId="0A8A17A6" w14:textId="4761A779" w:rsidR="00304A73" w:rsidRDefault="00000000" w:rsidP="003D3C9D">
      <w:pPr>
        <w:widowControl w:val="0"/>
        <w:numPr>
          <w:ilvl w:val="0"/>
          <w:numId w:val="1"/>
        </w:numPr>
        <w:pBdr>
          <w:top w:val="nil"/>
          <w:left w:val="nil"/>
          <w:bottom w:val="nil"/>
          <w:right w:val="nil"/>
          <w:between w:val="nil"/>
        </w:pBdr>
        <w:tabs>
          <w:tab w:val="left" w:pos="386"/>
        </w:tabs>
        <w:spacing w:line="360" w:lineRule="auto"/>
        <w:ind w:right="13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Par datu apstrādi atbildīga – </w:t>
      </w:r>
      <w:r>
        <w:rPr>
          <w:rFonts w:ascii="Times New Roman" w:eastAsia="Times New Roman" w:hAnsi="Times New Roman" w:cs="Times New Roman"/>
          <w:sz w:val="24"/>
          <w:szCs w:val="24"/>
        </w:rPr>
        <w:t>Ariana Krasiļščikova</w:t>
      </w:r>
      <w:r>
        <w:rPr>
          <w:rFonts w:ascii="Times New Roman" w:eastAsia="Times New Roman" w:hAnsi="Times New Roman" w:cs="Times New Roman"/>
          <w:color w:val="000000"/>
          <w:sz w:val="24"/>
          <w:szCs w:val="24"/>
        </w:rPr>
        <w:t xml:space="preserve">, e-pasts: </w:t>
      </w:r>
      <w:r>
        <w:rPr>
          <w:rFonts w:ascii="Times New Roman" w:eastAsia="Times New Roman" w:hAnsi="Times New Roman" w:cs="Times New Roman"/>
          <w:color w:val="0000FF"/>
          <w:sz w:val="24"/>
          <w:szCs w:val="24"/>
          <w:u w:val="single"/>
        </w:rPr>
        <w:t>ariana.krasilscikova@lusp.lv</w:t>
      </w:r>
      <w:r>
        <w:rPr>
          <w:rFonts w:ascii="Times New Roman" w:eastAsia="Times New Roman" w:hAnsi="Times New Roman" w:cs="Times New Roman"/>
          <w:color w:val="000000"/>
          <w:sz w:val="24"/>
          <w:szCs w:val="24"/>
        </w:rPr>
        <w:t>. Papildu jautājumu gadījumā sazināties ar LU personas datu speciālistiem</w:t>
      </w:r>
      <w:r w:rsidR="00032E2D">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FF"/>
          <w:sz w:val="24"/>
          <w:szCs w:val="24"/>
          <w:u w:val="single"/>
        </w:rPr>
        <w:t>datu.specialisti@lu.lv</w:t>
      </w:r>
      <w:r>
        <w:rPr>
          <w:rFonts w:ascii="Times New Roman" w:eastAsia="Times New Roman" w:hAnsi="Times New Roman" w:cs="Times New Roman"/>
          <w:color w:val="000000"/>
          <w:sz w:val="24"/>
          <w:szCs w:val="24"/>
        </w:rPr>
        <w:t>.</w:t>
      </w:r>
    </w:p>
    <w:p w14:paraId="6EB9E629" w14:textId="2B1D6AD7" w:rsidR="00304A73" w:rsidRDefault="00000000" w:rsidP="003D3C9D">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3D3C9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Pārejas noteikumi</w:t>
      </w:r>
    </w:p>
    <w:p w14:paraId="6CBFAF33" w14:textId="216A63E7" w:rsidR="00304A73" w:rsidRPr="003D3C9D" w:rsidRDefault="00000000" w:rsidP="00125695">
      <w:pPr>
        <w:pStyle w:val="ListParagraph"/>
        <w:widowControl w:val="0"/>
        <w:numPr>
          <w:ilvl w:val="0"/>
          <w:numId w:val="1"/>
        </w:numPr>
        <w:tabs>
          <w:tab w:val="left" w:pos="386"/>
          <w:tab w:val="left" w:pos="8647"/>
        </w:tabs>
        <w:spacing w:line="360" w:lineRule="auto"/>
        <w:ind w:right="1"/>
        <w:jc w:val="both"/>
        <w:rPr>
          <w:rFonts w:ascii="Times New Roman" w:eastAsia="Times New Roman" w:hAnsi="Times New Roman" w:cs="Times New Roman"/>
          <w:sz w:val="24"/>
          <w:szCs w:val="24"/>
        </w:rPr>
      </w:pPr>
      <w:r w:rsidRPr="003D3C9D">
        <w:rPr>
          <w:rFonts w:ascii="Times New Roman" w:eastAsia="Times New Roman" w:hAnsi="Times New Roman" w:cs="Times New Roman"/>
          <w:sz w:val="24"/>
          <w:szCs w:val="24"/>
        </w:rPr>
        <w:t>Nolikums var tikt grozīts pēc LU SP biedru vai valdes ierosinājuma ar LU SP kopsapulces lēmumu.</w:t>
      </w:r>
    </w:p>
    <w:p w14:paraId="10B11E8F" w14:textId="3F8AD0A1" w:rsidR="00304A73" w:rsidRPr="003D3C9D" w:rsidRDefault="00000000" w:rsidP="00125695">
      <w:pPr>
        <w:pStyle w:val="ListParagraph"/>
        <w:widowControl w:val="0"/>
        <w:numPr>
          <w:ilvl w:val="0"/>
          <w:numId w:val="1"/>
        </w:numPr>
        <w:tabs>
          <w:tab w:val="left" w:pos="386"/>
          <w:tab w:val="left" w:pos="8647"/>
        </w:tabs>
        <w:spacing w:line="360" w:lineRule="auto"/>
        <w:ind w:right="1"/>
        <w:jc w:val="both"/>
        <w:rPr>
          <w:rFonts w:ascii="Times New Roman" w:eastAsia="Times New Roman" w:hAnsi="Times New Roman" w:cs="Times New Roman"/>
          <w:sz w:val="24"/>
          <w:szCs w:val="24"/>
        </w:rPr>
      </w:pPr>
      <w:r w:rsidRPr="003D3C9D">
        <w:rPr>
          <w:rFonts w:ascii="Times New Roman" w:eastAsia="Times New Roman" w:hAnsi="Times New Roman" w:cs="Times New Roman"/>
          <w:sz w:val="24"/>
          <w:szCs w:val="24"/>
        </w:rPr>
        <w:t xml:space="preserve">Ar Nolikuma spēkā stāšanos spēku zaudē LU SP </w:t>
      </w:r>
      <w:r w:rsidR="00F01CC6">
        <w:rPr>
          <w:rFonts w:ascii="Times New Roman" w:eastAsia="Times New Roman" w:hAnsi="Times New Roman" w:cs="Times New Roman"/>
          <w:sz w:val="24"/>
          <w:szCs w:val="24"/>
        </w:rPr>
        <w:t>25</w:t>
      </w:r>
      <w:r w:rsidRPr="003D3C9D">
        <w:rPr>
          <w:rFonts w:ascii="Times New Roman" w:eastAsia="Times New Roman" w:hAnsi="Times New Roman" w:cs="Times New Roman"/>
          <w:sz w:val="24"/>
          <w:szCs w:val="24"/>
        </w:rPr>
        <w:t>.</w:t>
      </w:r>
      <w:r w:rsidR="00F01CC6">
        <w:rPr>
          <w:rFonts w:ascii="Times New Roman" w:eastAsia="Times New Roman" w:hAnsi="Times New Roman" w:cs="Times New Roman"/>
          <w:sz w:val="24"/>
          <w:szCs w:val="24"/>
        </w:rPr>
        <w:t>01</w:t>
      </w:r>
      <w:r w:rsidRPr="003D3C9D">
        <w:rPr>
          <w:rFonts w:ascii="Times New Roman" w:eastAsia="Times New Roman" w:hAnsi="Times New Roman" w:cs="Times New Roman"/>
          <w:sz w:val="24"/>
          <w:szCs w:val="24"/>
        </w:rPr>
        <w:t>.202</w:t>
      </w:r>
      <w:r w:rsidR="00F01CC6">
        <w:rPr>
          <w:rFonts w:ascii="Times New Roman" w:eastAsia="Times New Roman" w:hAnsi="Times New Roman" w:cs="Times New Roman"/>
          <w:sz w:val="24"/>
          <w:szCs w:val="24"/>
        </w:rPr>
        <w:t>3</w:t>
      </w:r>
      <w:r w:rsidRPr="003D3C9D">
        <w:rPr>
          <w:rFonts w:ascii="Times New Roman" w:eastAsia="Times New Roman" w:hAnsi="Times New Roman" w:cs="Times New Roman"/>
          <w:sz w:val="24"/>
          <w:szCs w:val="24"/>
        </w:rPr>
        <w:t>. kopsapulcē apstiprinātais LU SP Gada balvas nolikums.</w:t>
      </w:r>
    </w:p>
    <w:p w14:paraId="75EDFE22" w14:textId="192FEF54" w:rsidR="00304A73" w:rsidRPr="003D3C9D" w:rsidRDefault="00000000" w:rsidP="00125695">
      <w:pPr>
        <w:pStyle w:val="ListParagraph"/>
        <w:widowControl w:val="0"/>
        <w:numPr>
          <w:ilvl w:val="0"/>
          <w:numId w:val="1"/>
        </w:numPr>
        <w:tabs>
          <w:tab w:val="left" w:pos="386"/>
          <w:tab w:val="left" w:pos="8647"/>
        </w:tabs>
        <w:spacing w:line="360" w:lineRule="auto"/>
        <w:ind w:right="1"/>
        <w:jc w:val="both"/>
        <w:rPr>
          <w:rFonts w:ascii="Times New Roman" w:eastAsia="Times New Roman" w:hAnsi="Times New Roman" w:cs="Times New Roman"/>
          <w:sz w:val="24"/>
          <w:szCs w:val="24"/>
        </w:rPr>
      </w:pPr>
      <w:r w:rsidRPr="003D3C9D">
        <w:rPr>
          <w:rFonts w:ascii="Times New Roman" w:eastAsia="Times New Roman" w:hAnsi="Times New Roman" w:cs="Times New Roman"/>
          <w:sz w:val="24"/>
          <w:szCs w:val="24"/>
        </w:rPr>
        <w:t>2023. gada ziemas Gada balvas nominācijas tiek izvirzītas par 2023. gadu.</w:t>
      </w:r>
      <w:r>
        <w:br w:type="page"/>
      </w:r>
    </w:p>
    <w:p w14:paraId="463B424E" w14:textId="46AE18C0" w:rsidR="00304A73" w:rsidRPr="003D3C9D" w:rsidRDefault="00000000" w:rsidP="003D3C9D">
      <w:pPr>
        <w:spacing w:line="360" w:lineRule="auto"/>
        <w:ind w:left="720"/>
        <w:jc w:val="right"/>
        <w:rPr>
          <w:rFonts w:ascii="Times New Roman" w:eastAsia="Times New Roman" w:hAnsi="Times New Roman" w:cs="Times New Roman"/>
          <w:sz w:val="24"/>
          <w:szCs w:val="24"/>
        </w:rPr>
      </w:pPr>
      <w:r w:rsidRPr="003D3C9D">
        <w:rPr>
          <w:rFonts w:ascii="Times New Roman" w:eastAsia="Times New Roman" w:hAnsi="Times New Roman" w:cs="Times New Roman"/>
          <w:sz w:val="24"/>
          <w:szCs w:val="24"/>
        </w:rPr>
        <w:lastRenderedPageBreak/>
        <w:t>Pielikums</w:t>
      </w:r>
    </w:p>
    <w:p w14:paraId="76578182" w14:textId="195546B7" w:rsidR="003D3C9D" w:rsidRDefault="00000000" w:rsidP="003D3C9D">
      <w:pPr>
        <w:spacing w:line="360" w:lineRule="auto"/>
        <w:jc w:val="right"/>
        <w:rPr>
          <w:rFonts w:ascii="Times New Roman" w:eastAsia="Times New Roman" w:hAnsi="Times New Roman" w:cs="Times New Roman"/>
          <w:sz w:val="24"/>
          <w:szCs w:val="24"/>
        </w:rPr>
      </w:pPr>
      <w:r w:rsidRPr="003D3C9D">
        <w:rPr>
          <w:rFonts w:ascii="Times New Roman" w:eastAsia="Times New Roman" w:hAnsi="Times New Roman" w:cs="Times New Roman"/>
          <w:sz w:val="24"/>
          <w:szCs w:val="24"/>
        </w:rPr>
        <w:t xml:space="preserve">Latvijas Universitātes Studentu padomes Gada balvas </w:t>
      </w:r>
      <w:r w:rsidR="00950041">
        <w:rPr>
          <w:rFonts w:ascii="Times New Roman" w:eastAsia="Times New Roman" w:hAnsi="Times New Roman" w:cs="Times New Roman"/>
          <w:sz w:val="24"/>
          <w:szCs w:val="24"/>
        </w:rPr>
        <w:t xml:space="preserve">2023 </w:t>
      </w:r>
      <w:r w:rsidRPr="003D3C9D">
        <w:rPr>
          <w:rFonts w:ascii="Times New Roman" w:eastAsia="Times New Roman" w:hAnsi="Times New Roman" w:cs="Times New Roman"/>
          <w:sz w:val="24"/>
          <w:szCs w:val="24"/>
        </w:rPr>
        <w:t>nolikumam</w:t>
      </w:r>
    </w:p>
    <w:p w14:paraId="4F5FD682" w14:textId="77777777" w:rsidR="003D3C9D" w:rsidRPr="003D3C9D" w:rsidRDefault="003D3C9D" w:rsidP="003D3C9D">
      <w:pPr>
        <w:spacing w:line="360" w:lineRule="auto"/>
        <w:jc w:val="right"/>
        <w:rPr>
          <w:rFonts w:ascii="Times New Roman" w:eastAsia="Times New Roman" w:hAnsi="Times New Roman" w:cs="Times New Roman"/>
          <w:sz w:val="24"/>
          <w:szCs w:val="24"/>
        </w:rPr>
      </w:pPr>
    </w:p>
    <w:p w14:paraId="6A6B9003" w14:textId="77777777" w:rsidR="00304A73" w:rsidRDefault="00000000">
      <w:pPr>
        <w:spacing w:after="160"/>
        <w:ind w:left="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Gada balvas pieteikumu punktu sadalījuma tabula</w:t>
      </w:r>
    </w:p>
    <w:tbl>
      <w:tblPr>
        <w:tblStyle w:val="a"/>
        <w:tblW w:w="90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5"/>
        <w:gridCol w:w="2625"/>
        <w:gridCol w:w="1395"/>
        <w:gridCol w:w="1155"/>
        <w:gridCol w:w="1275"/>
        <w:gridCol w:w="1275"/>
      </w:tblGrid>
      <w:tr w:rsidR="001F4F19" w14:paraId="4FFF0BD6" w14:textId="77777777">
        <w:trPr>
          <w:trHeight w:val="315"/>
        </w:trPr>
        <w:tc>
          <w:tcPr>
            <w:tcW w:w="1275" w:type="dxa"/>
            <w:tcMar>
              <w:top w:w="40" w:type="dxa"/>
              <w:left w:w="40" w:type="dxa"/>
              <w:bottom w:w="40" w:type="dxa"/>
              <w:right w:w="40" w:type="dxa"/>
            </w:tcMar>
            <w:vAlign w:val="bottom"/>
          </w:tcPr>
          <w:p w14:paraId="3B80AF96" w14:textId="0F0C8032" w:rsidR="00304A73" w:rsidRDefault="00000000">
            <w:pPr>
              <w:widowControl w:val="0"/>
              <w:spacing w:before="2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Nr. p.k.</w:t>
            </w:r>
          </w:p>
        </w:tc>
        <w:tc>
          <w:tcPr>
            <w:tcW w:w="2625" w:type="dxa"/>
            <w:tcMar>
              <w:top w:w="40" w:type="dxa"/>
              <w:left w:w="40" w:type="dxa"/>
              <w:bottom w:w="40" w:type="dxa"/>
              <w:right w:w="40" w:type="dxa"/>
            </w:tcMar>
            <w:vAlign w:val="bottom"/>
          </w:tcPr>
          <w:p w14:paraId="52DCE7EE"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Nominācijas nosaukums</w:t>
            </w:r>
          </w:p>
        </w:tc>
        <w:tc>
          <w:tcPr>
            <w:tcW w:w="1395" w:type="dxa"/>
            <w:tcMar>
              <w:top w:w="40" w:type="dxa"/>
              <w:left w:w="40" w:type="dxa"/>
              <w:bottom w:w="40" w:type="dxa"/>
              <w:right w:w="40" w:type="dxa"/>
            </w:tcMar>
            <w:vAlign w:val="bottom"/>
          </w:tcPr>
          <w:p w14:paraId="7FBA7883"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Elektroniskajā balsojumā piešķiramais punktu skaits</w:t>
            </w:r>
          </w:p>
        </w:tc>
        <w:tc>
          <w:tcPr>
            <w:tcW w:w="1155" w:type="dxa"/>
            <w:tcMar>
              <w:top w:w="40" w:type="dxa"/>
              <w:left w:w="40" w:type="dxa"/>
              <w:bottom w:w="40" w:type="dxa"/>
              <w:right w:w="40" w:type="dxa"/>
            </w:tcMar>
            <w:vAlign w:val="bottom"/>
          </w:tcPr>
          <w:p w14:paraId="2FAE3EBD"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Žūrijas piešķiramais punktu skaits</w:t>
            </w:r>
          </w:p>
        </w:tc>
        <w:tc>
          <w:tcPr>
            <w:tcW w:w="1275" w:type="dxa"/>
            <w:tcMar>
              <w:top w:w="40" w:type="dxa"/>
              <w:left w:w="40" w:type="dxa"/>
              <w:bottom w:w="40" w:type="dxa"/>
              <w:right w:w="40" w:type="dxa"/>
            </w:tcMar>
            <w:vAlign w:val="bottom"/>
          </w:tcPr>
          <w:p w14:paraId="4AA9A9F5"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LU SP valdes piešķiramais punktu skaits</w:t>
            </w:r>
          </w:p>
        </w:tc>
        <w:tc>
          <w:tcPr>
            <w:tcW w:w="1275" w:type="dxa"/>
            <w:tcMar>
              <w:top w:w="40" w:type="dxa"/>
              <w:left w:w="40" w:type="dxa"/>
              <w:bottom w:w="40" w:type="dxa"/>
              <w:right w:w="40" w:type="dxa"/>
            </w:tcMar>
            <w:vAlign w:val="bottom"/>
          </w:tcPr>
          <w:p w14:paraId="69E9F8EA"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Kopējais punktu skaits</w:t>
            </w:r>
          </w:p>
        </w:tc>
      </w:tr>
      <w:tr w:rsidR="001F4F19" w14:paraId="78956EFA" w14:textId="77777777">
        <w:trPr>
          <w:trHeight w:val="315"/>
        </w:trPr>
        <w:tc>
          <w:tcPr>
            <w:tcW w:w="1275" w:type="dxa"/>
            <w:tcMar>
              <w:top w:w="40" w:type="dxa"/>
              <w:left w:w="40" w:type="dxa"/>
              <w:bottom w:w="40" w:type="dxa"/>
              <w:right w:w="40" w:type="dxa"/>
            </w:tcMar>
            <w:vAlign w:val="bottom"/>
          </w:tcPr>
          <w:p w14:paraId="067600FD"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2625" w:type="dxa"/>
            <w:tcMar>
              <w:top w:w="40" w:type="dxa"/>
              <w:left w:w="40" w:type="dxa"/>
              <w:bottom w:w="40" w:type="dxa"/>
              <w:right w:w="40" w:type="dxa"/>
            </w:tcMar>
            <w:vAlign w:val="bottom"/>
          </w:tcPr>
          <w:p w14:paraId="7810A121"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Gada fakultātes studējošo pašpārvalde</w:t>
            </w:r>
          </w:p>
        </w:tc>
        <w:tc>
          <w:tcPr>
            <w:tcW w:w="1395" w:type="dxa"/>
            <w:tcMar>
              <w:top w:w="40" w:type="dxa"/>
              <w:left w:w="40" w:type="dxa"/>
              <w:bottom w:w="40" w:type="dxa"/>
              <w:right w:w="40" w:type="dxa"/>
            </w:tcMar>
            <w:vAlign w:val="bottom"/>
          </w:tcPr>
          <w:p w14:paraId="31026A2C"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155" w:type="dxa"/>
            <w:tcMar>
              <w:top w:w="40" w:type="dxa"/>
              <w:left w:w="40" w:type="dxa"/>
              <w:bottom w:w="40" w:type="dxa"/>
              <w:right w:w="40" w:type="dxa"/>
            </w:tcMar>
            <w:vAlign w:val="bottom"/>
          </w:tcPr>
          <w:p w14:paraId="44AFE523"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275" w:type="dxa"/>
            <w:tcMar>
              <w:top w:w="40" w:type="dxa"/>
              <w:left w:w="40" w:type="dxa"/>
              <w:bottom w:w="40" w:type="dxa"/>
              <w:right w:w="40" w:type="dxa"/>
            </w:tcMar>
            <w:vAlign w:val="bottom"/>
          </w:tcPr>
          <w:p w14:paraId="2AF650AC"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275" w:type="dxa"/>
            <w:tcMar>
              <w:top w:w="40" w:type="dxa"/>
              <w:left w:w="40" w:type="dxa"/>
              <w:bottom w:w="40" w:type="dxa"/>
              <w:right w:w="40" w:type="dxa"/>
            </w:tcMar>
            <w:vAlign w:val="bottom"/>
          </w:tcPr>
          <w:p w14:paraId="4681B1F9"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1F4F19" w14:paraId="5AE6FCD8" w14:textId="77777777">
        <w:trPr>
          <w:trHeight w:val="315"/>
        </w:trPr>
        <w:tc>
          <w:tcPr>
            <w:tcW w:w="1275" w:type="dxa"/>
            <w:tcMar>
              <w:top w:w="40" w:type="dxa"/>
              <w:left w:w="40" w:type="dxa"/>
              <w:bottom w:w="40" w:type="dxa"/>
              <w:right w:w="40" w:type="dxa"/>
            </w:tcMar>
            <w:vAlign w:val="bottom"/>
          </w:tcPr>
          <w:p w14:paraId="17CF5EA4"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2625" w:type="dxa"/>
            <w:tcMar>
              <w:top w:w="40" w:type="dxa"/>
              <w:left w:w="40" w:type="dxa"/>
              <w:bottom w:w="40" w:type="dxa"/>
              <w:right w:w="40" w:type="dxa"/>
            </w:tcMar>
            <w:vAlign w:val="bottom"/>
          </w:tcPr>
          <w:p w14:paraId="096E69C3"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Gada akadēmiskais sasniegums</w:t>
            </w:r>
          </w:p>
        </w:tc>
        <w:tc>
          <w:tcPr>
            <w:tcW w:w="1395" w:type="dxa"/>
            <w:tcMar>
              <w:top w:w="40" w:type="dxa"/>
              <w:left w:w="40" w:type="dxa"/>
              <w:bottom w:w="40" w:type="dxa"/>
              <w:right w:w="40" w:type="dxa"/>
            </w:tcMar>
            <w:vAlign w:val="bottom"/>
          </w:tcPr>
          <w:p w14:paraId="6BDC0972"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1155" w:type="dxa"/>
            <w:tcMar>
              <w:top w:w="40" w:type="dxa"/>
              <w:left w:w="40" w:type="dxa"/>
              <w:bottom w:w="40" w:type="dxa"/>
              <w:right w:w="40" w:type="dxa"/>
            </w:tcMar>
            <w:vAlign w:val="bottom"/>
          </w:tcPr>
          <w:p w14:paraId="73634FAD"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1275" w:type="dxa"/>
            <w:tcMar>
              <w:top w:w="40" w:type="dxa"/>
              <w:left w:w="40" w:type="dxa"/>
              <w:bottom w:w="40" w:type="dxa"/>
              <w:right w:w="40" w:type="dxa"/>
            </w:tcMar>
            <w:vAlign w:val="bottom"/>
          </w:tcPr>
          <w:p w14:paraId="43F48407"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75" w:type="dxa"/>
            <w:tcMar>
              <w:top w:w="40" w:type="dxa"/>
              <w:left w:w="40" w:type="dxa"/>
              <w:bottom w:w="40" w:type="dxa"/>
              <w:right w:w="40" w:type="dxa"/>
            </w:tcMar>
            <w:vAlign w:val="bottom"/>
          </w:tcPr>
          <w:p w14:paraId="1679D4D7"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1F4F19" w14:paraId="20275F05" w14:textId="77777777">
        <w:trPr>
          <w:trHeight w:val="315"/>
        </w:trPr>
        <w:tc>
          <w:tcPr>
            <w:tcW w:w="1275" w:type="dxa"/>
            <w:tcMar>
              <w:top w:w="40" w:type="dxa"/>
              <w:left w:w="40" w:type="dxa"/>
              <w:bottom w:w="40" w:type="dxa"/>
              <w:right w:w="40" w:type="dxa"/>
            </w:tcMar>
            <w:vAlign w:val="bottom"/>
          </w:tcPr>
          <w:p w14:paraId="6A7EC1E8"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2625" w:type="dxa"/>
            <w:tcMar>
              <w:top w:w="40" w:type="dxa"/>
              <w:left w:w="40" w:type="dxa"/>
              <w:bottom w:w="40" w:type="dxa"/>
              <w:right w:w="40" w:type="dxa"/>
            </w:tcMar>
            <w:vAlign w:val="bottom"/>
          </w:tcPr>
          <w:p w14:paraId="1BE1E083"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Gada sociālais sasniegums</w:t>
            </w:r>
          </w:p>
        </w:tc>
        <w:tc>
          <w:tcPr>
            <w:tcW w:w="1395" w:type="dxa"/>
            <w:tcMar>
              <w:top w:w="40" w:type="dxa"/>
              <w:left w:w="40" w:type="dxa"/>
              <w:bottom w:w="40" w:type="dxa"/>
              <w:right w:w="40" w:type="dxa"/>
            </w:tcMar>
            <w:vAlign w:val="bottom"/>
          </w:tcPr>
          <w:p w14:paraId="436EC566"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1155" w:type="dxa"/>
            <w:tcMar>
              <w:top w:w="40" w:type="dxa"/>
              <w:left w:w="40" w:type="dxa"/>
              <w:bottom w:w="40" w:type="dxa"/>
              <w:right w:w="40" w:type="dxa"/>
            </w:tcMar>
            <w:vAlign w:val="bottom"/>
          </w:tcPr>
          <w:p w14:paraId="0B97C2A8"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1275" w:type="dxa"/>
            <w:tcMar>
              <w:top w:w="40" w:type="dxa"/>
              <w:left w:w="40" w:type="dxa"/>
              <w:bottom w:w="40" w:type="dxa"/>
              <w:right w:w="40" w:type="dxa"/>
            </w:tcMar>
            <w:vAlign w:val="bottom"/>
          </w:tcPr>
          <w:p w14:paraId="58137063"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75" w:type="dxa"/>
            <w:tcMar>
              <w:top w:w="40" w:type="dxa"/>
              <w:left w:w="40" w:type="dxa"/>
              <w:bottom w:w="40" w:type="dxa"/>
              <w:right w:w="40" w:type="dxa"/>
            </w:tcMar>
            <w:vAlign w:val="bottom"/>
          </w:tcPr>
          <w:p w14:paraId="7CCB5922"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1F4F19" w14:paraId="462EB120" w14:textId="77777777">
        <w:trPr>
          <w:trHeight w:val="315"/>
        </w:trPr>
        <w:tc>
          <w:tcPr>
            <w:tcW w:w="1275" w:type="dxa"/>
            <w:tcMar>
              <w:top w:w="40" w:type="dxa"/>
              <w:left w:w="40" w:type="dxa"/>
              <w:bottom w:w="40" w:type="dxa"/>
              <w:right w:w="40" w:type="dxa"/>
            </w:tcMar>
            <w:vAlign w:val="bottom"/>
          </w:tcPr>
          <w:p w14:paraId="21750B6D"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2625" w:type="dxa"/>
            <w:tcMar>
              <w:top w:w="40" w:type="dxa"/>
              <w:left w:w="40" w:type="dxa"/>
              <w:bottom w:w="40" w:type="dxa"/>
              <w:right w:w="40" w:type="dxa"/>
            </w:tcMar>
            <w:vAlign w:val="bottom"/>
          </w:tcPr>
          <w:p w14:paraId="22440873"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Gada kultūras sasniegums</w:t>
            </w:r>
          </w:p>
        </w:tc>
        <w:tc>
          <w:tcPr>
            <w:tcW w:w="1395" w:type="dxa"/>
            <w:tcMar>
              <w:top w:w="40" w:type="dxa"/>
              <w:left w:w="40" w:type="dxa"/>
              <w:bottom w:w="40" w:type="dxa"/>
              <w:right w:w="40" w:type="dxa"/>
            </w:tcMar>
            <w:vAlign w:val="bottom"/>
          </w:tcPr>
          <w:p w14:paraId="2704F1EE"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1155" w:type="dxa"/>
            <w:tcMar>
              <w:top w:w="40" w:type="dxa"/>
              <w:left w:w="40" w:type="dxa"/>
              <w:bottom w:w="40" w:type="dxa"/>
              <w:right w:w="40" w:type="dxa"/>
            </w:tcMar>
            <w:vAlign w:val="bottom"/>
          </w:tcPr>
          <w:p w14:paraId="03C1FC40"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1275" w:type="dxa"/>
            <w:tcMar>
              <w:top w:w="40" w:type="dxa"/>
              <w:left w:w="40" w:type="dxa"/>
              <w:bottom w:w="40" w:type="dxa"/>
              <w:right w:w="40" w:type="dxa"/>
            </w:tcMar>
            <w:vAlign w:val="bottom"/>
          </w:tcPr>
          <w:p w14:paraId="43F6CCFC"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75" w:type="dxa"/>
            <w:tcMar>
              <w:top w:w="40" w:type="dxa"/>
              <w:left w:w="40" w:type="dxa"/>
              <w:bottom w:w="40" w:type="dxa"/>
              <w:right w:w="40" w:type="dxa"/>
            </w:tcMar>
            <w:vAlign w:val="bottom"/>
          </w:tcPr>
          <w:p w14:paraId="6E22C00D"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1F4F19" w14:paraId="621887D8" w14:textId="77777777">
        <w:trPr>
          <w:trHeight w:val="315"/>
        </w:trPr>
        <w:tc>
          <w:tcPr>
            <w:tcW w:w="1275" w:type="dxa"/>
            <w:tcMar>
              <w:top w:w="40" w:type="dxa"/>
              <w:left w:w="40" w:type="dxa"/>
              <w:bottom w:w="40" w:type="dxa"/>
              <w:right w:w="40" w:type="dxa"/>
            </w:tcMar>
            <w:vAlign w:val="bottom"/>
          </w:tcPr>
          <w:p w14:paraId="084E02F4"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2625" w:type="dxa"/>
            <w:tcMar>
              <w:top w:w="40" w:type="dxa"/>
              <w:left w:w="40" w:type="dxa"/>
              <w:bottom w:w="40" w:type="dxa"/>
              <w:right w:w="40" w:type="dxa"/>
            </w:tcMar>
            <w:vAlign w:val="bottom"/>
          </w:tcPr>
          <w:p w14:paraId="33D3F474"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Gada ķeza</w:t>
            </w:r>
          </w:p>
        </w:tc>
        <w:tc>
          <w:tcPr>
            <w:tcW w:w="1395" w:type="dxa"/>
            <w:tcMar>
              <w:top w:w="40" w:type="dxa"/>
              <w:left w:w="40" w:type="dxa"/>
              <w:bottom w:w="40" w:type="dxa"/>
              <w:right w:w="40" w:type="dxa"/>
            </w:tcMar>
            <w:vAlign w:val="bottom"/>
          </w:tcPr>
          <w:p w14:paraId="6555C740"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1155" w:type="dxa"/>
            <w:tcMar>
              <w:top w:w="40" w:type="dxa"/>
              <w:left w:w="40" w:type="dxa"/>
              <w:bottom w:w="40" w:type="dxa"/>
              <w:right w:w="40" w:type="dxa"/>
            </w:tcMar>
            <w:vAlign w:val="bottom"/>
          </w:tcPr>
          <w:p w14:paraId="26C9DC89"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1275" w:type="dxa"/>
            <w:tcMar>
              <w:top w:w="40" w:type="dxa"/>
              <w:left w:w="40" w:type="dxa"/>
              <w:bottom w:w="40" w:type="dxa"/>
              <w:right w:w="40" w:type="dxa"/>
            </w:tcMar>
            <w:vAlign w:val="bottom"/>
          </w:tcPr>
          <w:p w14:paraId="291E3808"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75" w:type="dxa"/>
            <w:tcMar>
              <w:top w:w="40" w:type="dxa"/>
              <w:left w:w="40" w:type="dxa"/>
              <w:bottom w:w="40" w:type="dxa"/>
              <w:right w:w="40" w:type="dxa"/>
            </w:tcMar>
            <w:vAlign w:val="bottom"/>
          </w:tcPr>
          <w:p w14:paraId="07585098"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1F4F19" w14:paraId="2F6CD101" w14:textId="77777777">
        <w:trPr>
          <w:trHeight w:val="315"/>
        </w:trPr>
        <w:tc>
          <w:tcPr>
            <w:tcW w:w="1275" w:type="dxa"/>
            <w:tcMar>
              <w:top w:w="40" w:type="dxa"/>
              <w:left w:w="40" w:type="dxa"/>
              <w:bottom w:w="40" w:type="dxa"/>
              <w:right w:w="40" w:type="dxa"/>
            </w:tcMar>
            <w:vAlign w:val="bottom"/>
          </w:tcPr>
          <w:p w14:paraId="62206540"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c>
          <w:tcPr>
            <w:tcW w:w="2625" w:type="dxa"/>
            <w:tcMar>
              <w:top w:w="40" w:type="dxa"/>
              <w:left w:w="40" w:type="dxa"/>
              <w:bottom w:w="40" w:type="dxa"/>
              <w:right w:w="40" w:type="dxa"/>
            </w:tcMar>
            <w:vAlign w:val="bottom"/>
          </w:tcPr>
          <w:p w14:paraId="0FD924CA"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Gada studējošais</w:t>
            </w:r>
          </w:p>
        </w:tc>
        <w:tc>
          <w:tcPr>
            <w:tcW w:w="1395" w:type="dxa"/>
            <w:tcMar>
              <w:top w:w="40" w:type="dxa"/>
              <w:left w:w="40" w:type="dxa"/>
              <w:bottom w:w="40" w:type="dxa"/>
              <w:right w:w="40" w:type="dxa"/>
            </w:tcMar>
            <w:vAlign w:val="bottom"/>
          </w:tcPr>
          <w:p w14:paraId="18651960"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1155" w:type="dxa"/>
            <w:tcMar>
              <w:top w:w="40" w:type="dxa"/>
              <w:left w:w="40" w:type="dxa"/>
              <w:bottom w:w="40" w:type="dxa"/>
              <w:right w:w="40" w:type="dxa"/>
            </w:tcMar>
            <w:vAlign w:val="bottom"/>
          </w:tcPr>
          <w:p w14:paraId="798B2FFE"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1275" w:type="dxa"/>
            <w:tcMar>
              <w:top w:w="40" w:type="dxa"/>
              <w:left w:w="40" w:type="dxa"/>
              <w:bottom w:w="40" w:type="dxa"/>
              <w:right w:w="40" w:type="dxa"/>
            </w:tcMar>
            <w:vAlign w:val="bottom"/>
          </w:tcPr>
          <w:p w14:paraId="6BBD2559"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75" w:type="dxa"/>
            <w:tcMar>
              <w:top w:w="40" w:type="dxa"/>
              <w:left w:w="40" w:type="dxa"/>
              <w:bottom w:w="40" w:type="dxa"/>
              <w:right w:w="40" w:type="dxa"/>
            </w:tcMar>
            <w:vAlign w:val="bottom"/>
          </w:tcPr>
          <w:p w14:paraId="524EADC2"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1F4F19" w14:paraId="346E936D" w14:textId="77777777">
        <w:trPr>
          <w:trHeight w:val="315"/>
        </w:trPr>
        <w:tc>
          <w:tcPr>
            <w:tcW w:w="1275" w:type="dxa"/>
            <w:tcMar>
              <w:top w:w="40" w:type="dxa"/>
              <w:left w:w="40" w:type="dxa"/>
              <w:bottom w:w="40" w:type="dxa"/>
              <w:right w:w="40" w:type="dxa"/>
            </w:tcMar>
            <w:vAlign w:val="bottom"/>
          </w:tcPr>
          <w:p w14:paraId="7C9AF1EB"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2625" w:type="dxa"/>
            <w:tcMar>
              <w:top w:w="40" w:type="dxa"/>
              <w:left w:w="40" w:type="dxa"/>
              <w:bottom w:w="40" w:type="dxa"/>
              <w:right w:w="40" w:type="dxa"/>
            </w:tcMar>
            <w:vAlign w:val="bottom"/>
          </w:tcPr>
          <w:p w14:paraId="5F3FCD6A"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Gada izaugsme</w:t>
            </w:r>
          </w:p>
        </w:tc>
        <w:tc>
          <w:tcPr>
            <w:tcW w:w="1395" w:type="dxa"/>
            <w:tcMar>
              <w:top w:w="40" w:type="dxa"/>
              <w:left w:w="40" w:type="dxa"/>
              <w:bottom w:w="40" w:type="dxa"/>
              <w:right w:w="40" w:type="dxa"/>
            </w:tcMar>
            <w:vAlign w:val="bottom"/>
          </w:tcPr>
          <w:p w14:paraId="2DB83DE4"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1155" w:type="dxa"/>
            <w:tcMar>
              <w:top w:w="40" w:type="dxa"/>
              <w:left w:w="40" w:type="dxa"/>
              <w:bottom w:w="40" w:type="dxa"/>
              <w:right w:w="40" w:type="dxa"/>
            </w:tcMar>
            <w:vAlign w:val="bottom"/>
          </w:tcPr>
          <w:p w14:paraId="102B1A44"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1275" w:type="dxa"/>
            <w:tcMar>
              <w:top w:w="40" w:type="dxa"/>
              <w:left w:w="40" w:type="dxa"/>
              <w:bottom w:w="40" w:type="dxa"/>
              <w:right w:w="40" w:type="dxa"/>
            </w:tcMar>
            <w:vAlign w:val="bottom"/>
          </w:tcPr>
          <w:p w14:paraId="609B4C49"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75" w:type="dxa"/>
            <w:tcMar>
              <w:top w:w="40" w:type="dxa"/>
              <w:left w:w="40" w:type="dxa"/>
              <w:bottom w:w="40" w:type="dxa"/>
              <w:right w:w="40" w:type="dxa"/>
            </w:tcMar>
            <w:vAlign w:val="bottom"/>
          </w:tcPr>
          <w:p w14:paraId="40CA8574"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1F4F19" w14:paraId="2C474A76" w14:textId="77777777">
        <w:trPr>
          <w:trHeight w:val="315"/>
        </w:trPr>
        <w:tc>
          <w:tcPr>
            <w:tcW w:w="1275" w:type="dxa"/>
            <w:tcMar>
              <w:top w:w="40" w:type="dxa"/>
              <w:left w:w="40" w:type="dxa"/>
              <w:bottom w:w="40" w:type="dxa"/>
              <w:right w:w="40" w:type="dxa"/>
            </w:tcMar>
            <w:vAlign w:val="bottom"/>
          </w:tcPr>
          <w:p w14:paraId="111A7FBD"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2625" w:type="dxa"/>
            <w:tcMar>
              <w:top w:w="40" w:type="dxa"/>
              <w:left w:w="40" w:type="dxa"/>
              <w:bottom w:w="40" w:type="dxa"/>
              <w:right w:w="40" w:type="dxa"/>
            </w:tcMar>
            <w:vAlign w:val="bottom"/>
          </w:tcPr>
          <w:p w14:paraId="40A31F8C"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Gada vecbiedrs</w:t>
            </w:r>
          </w:p>
        </w:tc>
        <w:tc>
          <w:tcPr>
            <w:tcW w:w="1395" w:type="dxa"/>
            <w:tcMar>
              <w:top w:w="40" w:type="dxa"/>
              <w:left w:w="40" w:type="dxa"/>
              <w:bottom w:w="40" w:type="dxa"/>
              <w:right w:w="40" w:type="dxa"/>
            </w:tcMar>
            <w:vAlign w:val="bottom"/>
          </w:tcPr>
          <w:p w14:paraId="4CFE05F1"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155" w:type="dxa"/>
            <w:tcMar>
              <w:top w:w="40" w:type="dxa"/>
              <w:left w:w="40" w:type="dxa"/>
              <w:bottom w:w="40" w:type="dxa"/>
              <w:right w:w="40" w:type="dxa"/>
            </w:tcMar>
            <w:vAlign w:val="bottom"/>
          </w:tcPr>
          <w:p w14:paraId="4836BE59"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1275" w:type="dxa"/>
            <w:tcMar>
              <w:top w:w="40" w:type="dxa"/>
              <w:left w:w="40" w:type="dxa"/>
              <w:bottom w:w="40" w:type="dxa"/>
              <w:right w:w="40" w:type="dxa"/>
            </w:tcMar>
            <w:vAlign w:val="bottom"/>
          </w:tcPr>
          <w:p w14:paraId="77314754"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275" w:type="dxa"/>
            <w:tcMar>
              <w:top w:w="40" w:type="dxa"/>
              <w:left w:w="40" w:type="dxa"/>
              <w:bottom w:w="40" w:type="dxa"/>
              <w:right w:w="40" w:type="dxa"/>
            </w:tcMar>
            <w:vAlign w:val="bottom"/>
          </w:tcPr>
          <w:p w14:paraId="388A4A0B"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1F4F19" w14:paraId="38E17DF4" w14:textId="77777777">
        <w:trPr>
          <w:trHeight w:val="315"/>
        </w:trPr>
        <w:tc>
          <w:tcPr>
            <w:tcW w:w="1275" w:type="dxa"/>
            <w:tcMar>
              <w:top w:w="40" w:type="dxa"/>
              <w:left w:w="40" w:type="dxa"/>
              <w:bottom w:w="40" w:type="dxa"/>
              <w:right w:w="40" w:type="dxa"/>
            </w:tcMar>
            <w:vAlign w:val="bottom"/>
          </w:tcPr>
          <w:p w14:paraId="460048C3"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c>
          <w:tcPr>
            <w:tcW w:w="2625" w:type="dxa"/>
            <w:tcMar>
              <w:top w:w="40" w:type="dxa"/>
              <w:left w:w="40" w:type="dxa"/>
              <w:bottom w:w="40" w:type="dxa"/>
              <w:right w:w="40" w:type="dxa"/>
            </w:tcMar>
            <w:vAlign w:val="bottom"/>
          </w:tcPr>
          <w:p w14:paraId="13F44E03"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Gada studējošo draugs</w:t>
            </w:r>
          </w:p>
        </w:tc>
        <w:tc>
          <w:tcPr>
            <w:tcW w:w="1395" w:type="dxa"/>
            <w:tcMar>
              <w:top w:w="40" w:type="dxa"/>
              <w:left w:w="40" w:type="dxa"/>
              <w:bottom w:w="40" w:type="dxa"/>
              <w:right w:w="40" w:type="dxa"/>
            </w:tcMar>
            <w:vAlign w:val="bottom"/>
          </w:tcPr>
          <w:p w14:paraId="1E619585"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155" w:type="dxa"/>
            <w:tcMar>
              <w:top w:w="40" w:type="dxa"/>
              <w:left w:w="40" w:type="dxa"/>
              <w:bottom w:w="40" w:type="dxa"/>
              <w:right w:w="40" w:type="dxa"/>
            </w:tcMar>
            <w:vAlign w:val="bottom"/>
          </w:tcPr>
          <w:p w14:paraId="20B1CD49"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1275" w:type="dxa"/>
            <w:tcMar>
              <w:top w:w="40" w:type="dxa"/>
              <w:left w:w="40" w:type="dxa"/>
              <w:bottom w:w="40" w:type="dxa"/>
              <w:right w:w="40" w:type="dxa"/>
            </w:tcMar>
            <w:vAlign w:val="bottom"/>
          </w:tcPr>
          <w:p w14:paraId="601D2550"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275" w:type="dxa"/>
            <w:tcMar>
              <w:top w:w="40" w:type="dxa"/>
              <w:left w:w="40" w:type="dxa"/>
              <w:bottom w:w="40" w:type="dxa"/>
              <w:right w:w="40" w:type="dxa"/>
            </w:tcMar>
            <w:vAlign w:val="bottom"/>
          </w:tcPr>
          <w:p w14:paraId="592D45F4"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1F4F19" w14:paraId="370F8DF5" w14:textId="77777777">
        <w:trPr>
          <w:trHeight w:val="315"/>
        </w:trPr>
        <w:tc>
          <w:tcPr>
            <w:tcW w:w="1275" w:type="dxa"/>
            <w:tcMar>
              <w:top w:w="40" w:type="dxa"/>
              <w:left w:w="40" w:type="dxa"/>
              <w:bottom w:w="40" w:type="dxa"/>
              <w:right w:w="40" w:type="dxa"/>
            </w:tcMar>
            <w:vAlign w:val="bottom"/>
          </w:tcPr>
          <w:p w14:paraId="3DA9CB17"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4.10.</w:t>
            </w:r>
          </w:p>
        </w:tc>
        <w:tc>
          <w:tcPr>
            <w:tcW w:w="2625" w:type="dxa"/>
            <w:tcMar>
              <w:top w:w="40" w:type="dxa"/>
              <w:left w:w="40" w:type="dxa"/>
              <w:bottom w:w="40" w:type="dxa"/>
              <w:right w:w="40" w:type="dxa"/>
            </w:tcMar>
            <w:vAlign w:val="bottom"/>
          </w:tcPr>
          <w:p w14:paraId="35E0F5D7"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Gada LU studējošo draugs</w:t>
            </w:r>
          </w:p>
        </w:tc>
        <w:tc>
          <w:tcPr>
            <w:tcW w:w="1395" w:type="dxa"/>
            <w:tcMar>
              <w:top w:w="40" w:type="dxa"/>
              <w:left w:w="40" w:type="dxa"/>
              <w:bottom w:w="40" w:type="dxa"/>
              <w:right w:w="40" w:type="dxa"/>
            </w:tcMar>
            <w:vAlign w:val="bottom"/>
          </w:tcPr>
          <w:p w14:paraId="124413B2"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155" w:type="dxa"/>
            <w:tcMar>
              <w:top w:w="40" w:type="dxa"/>
              <w:left w:w="40" w:type="dxa"/>
              <w:bottom w:w="40" w:type="dxa"/>
              <w:right w:w="40" w:type="dxa"/>
            </w:tcMar>
            <w:vAlign w:val="bottom"/>
          </w:tcPr>
          <w:p w14:paraId="58B45E4B"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275" w:type="dxa"/>
            <w:tcMar>
              <w:top w:w="40" w:type="dxa"/>
              <w:left w:w="40" w:type="dxa"/>
              <w:bottom w:w="40" w:type="dxa"/>
              <w:right w:w="40" w:type="dxa"/>
            </w:tcMar>
            <w:vAlign w:val="bottom"/>
          </w:tcPr>
          <w:p w14:paraId="1A9239CA"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1275" w:type="dxa"/>
            <w:tcMar>
              <w:top w:w="40" w:type="dxa"/>
              <w:left w:w="40" w:type="dxa"/>
              <w:bottom w:w="40" w:type="dxa"/>
              <w:right w:w="40" w:type="dxa"/>
            </w:tcMar>
            <w:vAlign w:val="bottom"/>
          </w:tcPr>
          <w:p w14:paraId="76BFCC5A"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1F4F19" w14:paraId="238AD3A8" w14:textId="77777777">
        <w:trPr>
          <w:trHeight w:val="315"/>
        </w:trPr>
        <w:tc>
          <w:tcPr>
            <w:tcW w:w="1275" w:type="dxa"/>
            <w:tcMar>
              <w:top w:w="40" w:type="dxa"/>
              <w:left w:w="40" w:type="dxa"/>
              <w:bottom w:w="40" w:type="dxa"/>
              <w:right w:w="40" w:type="dxa"/>
            </w:tcMar>
            <w:vAlign w:val="bottom"/>
          </w:tcPr>
          <w:p w14:paraId="6AC5D42E"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4.11.</w:t>
            </w:r>
          </w:p>
        </w:tc>
        <w:tc>
          <w:tcPr>
            <w:tcW w:w="2625" w:type="dxa"/>
            <w:tcMar>
              <w:top w:w="40" w:type="dxa"/>
              <w:left w:w="40" w:type="dxa"/>
              <w:bottom w:w="40" w:type="dxa"/>
              <w:right w:w="40" w:type="dxa"/>
            </w:tcMar>
            <w:vAlign w:val="bottom"/>
          </w:tcPr>
          <w:p w14:paraId="4269E34B"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Gada biedrs</w:t>
            </w:r>
          </w:p>
        </w:tc>
        <w:tc>
          <w:tcPr>
            <w:tcW w:w="1395" w:type="dxa"/>
            <w:tcMar>
              <w:top w:w="40" w:type="dxa"/>
              <w:left w:w="40" w:type="dxa"/>
              <w:bottom w:w="40" w:type="dxa"/>
              <w:right w:w="40" w:type="dxa"/>
            </w:tcMar>
            <w:vAlign w:val="bottom"/>
          </w:tcPr>
          <w:p w14:paraId="73419460"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155" w:type="dxa"/>
            <w:tcMar>
              <w:top w:w="40" w:type="dxa"/>
              <w:left w:w="40" w:type="dxa"/>
              <w:bottom w:w="40" w:type="dxa"/>
              <w:right w:w="40" w:type="dxa"/>
            </w:tcMar>
            <w:vAlign w:val="bottom"/>
          </w:tcPr>
          <w:p w14:paraId="35E628CD"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275" w:type="dxa"/>
            <w:tcMar>
              <w:top w:w="40" w:type="dxa"/>
              <w:left w:w="40" w:type="dxa"/>
              <w:bottom w:w="40" w:type="dxa"/>
              <w:right w:w="40" w:type="dxa"/>
            </w:tcMar>
            <w:vAlign w:val="bottom"/>
          </w:tcPr>
          <w:p w14:paraId="59B818F6"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275" w:type="dxa"/>
            <w:tcMar>
              <w:top w:w="40" w:type="dxa"/>
              <w:left w:w="40" w:type="dxa"/>
              <w:bottom w:w="40" w:type="dxa"/>
              <w:right w:w="40" w:type="dxa"/>
            </w:tcMar>
            <w:vAlign w:val="bottom"/>
          </w:tcPr>
          <w:p w14:paraId="06A28311"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1F4F19" w14:paraId="749E4D2E" w14:textId="77777777">
        <w:trPr>
          <w:trHeight w:val="315"/>
        </w:trPr>
        <w:tc>
          <w:tcPr>
            <w:tcW w:w="1275" w:type="dxa"/>
            <w:tcMar>
              <w:top w:w="40" w:type="dxa"/>
              <w:left w:w="40" w:type="dxa"/>
              <w:bottom w:w="40" w:type="dxa"/>
              <w:right w:w="40" w:type="dxa"/>
            </w:tcMar>
            <w:vAlign w:val="bottom"/>
          </w:tcPr>
          <w:p w14:paraId="1FE69B84"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4.12.</w:t>
            </w:r>
          </w:p>
        </w:tc>
        <w:tc>
          <w:tcPr>
            <w:tcW w:w="2625" w:type="dxa"/>
            <w:tcMar>
              <w:top w:w="40" w:type="dxa"/>
              <w:left w:w="40" w:type="dxa"/>
              <w:bottom w:w="40" w:type="dxa"/>
              <w:right w:w="40" w:type="dxa"/>
            </w:tcMar>
            <w:vAlign w:val="bottom"/>
          </w:tcPr>
          <w:p w14:paraId="6CE8D55E"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Gada aktīvists</w:t>
            </w:r>
          </w:p>
        </w:tc>
        <w:tc>
          <w:tcPr>
            <w:tcW w:w="1395" w:type="dxa"/>
            <w:tcMar>
              <w:top w:w="40" w:type="dxa"/>
              <w:left w:w="40" w:type="dxa"/>
              <w:bottom w:w="40" w:type="dxa"/>
              <w:right w:w="40" w:type="dxa"/>
            </w:tcMar>
            <w:vAlign w:val="bottom"/>
          </w:tcPr>
          <w:p w14:paraId="3B4E5CC0"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155" w:type="dxa"/>
            <w:tcMar>
              <w:top w:w="40" w:type="dxa"/>
              <w:left w:w="40" w:type="dxa"/>
              <w:bottom w:w="40" w:type="dxa"/>
              <w:right w:w="40" w:type="dxa"/>
            </w:tcMar>
            <w:vAlign w:val="bottom"/>
          </w:tcPr>
          <w:p w14:paraId="48491747"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275" w:type="dxa"/>
            <w:tcMar>
              <w:top w:w="40" w:type="dxa"/>
              <w:left w:w="40" w:type="dxa"/>
              <w:bottom w:w="40" w:type="dxa"/>
              <w:right w:w="40" w:type="dxa"/>
            </w:tcMar>
            <w:vAlign w:val="bottom"/>
          </w:tcPr>
          <w:p w14:paraId="370EDD5A"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275" w:type="dxa"/>
            <w:tcMar>
              <w:top w:w="40" w:type="dxa"/>
              <w:left w:w="40" w:type="dxa"/>
              <w:bottom w:w="40" w:type="dxa"/>
              <w:right w:w="40" w:type="dxa"/>
            </w:tcMar>
            <w:vAlign w:val="bottom"/>
          </w:tcPr>
          <w:p w14:paraId="504EA860"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1F4F19" w14:paraId="5D9597DF" w14:textId="77777777">
        <w:trPr>
          <w:trHeight w:val="315"/>
        </w:trPr>
        <w:tc>
          <w:tcPr>
            <w:tcW w:w="1275" w:type="dxa"/>
            <w:tcMar>
              <w:top w:w="40" w:type="dxa"/>
              <w:left w:w="40" w:type="dxa"/>
              <w:bottom w:w="40" w:type="dxa"/>
              <w:right w:w="40" w:type="dxa"/>
            </w:tcMar>
            <w:vAlign w:val="bottom"/>
          </w:tcPr>
          <w:p w14:paraId="7803C389"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4.13.</w:t>
            </w:r>
          </w:p>
        </w:tc>
        <w:tc>
          <w:tcPr>
            <w:tcW w:w="2625" w:type="dxa"/>
            <w:tcMar>
              <w:top w:w="40" w:type="dxa"/>
              <w:left w:w="40" w:type="dxa"/>
              <w:bottom w:w="40" w:type="dxa"/>
              <w:right w:w="40" w:type="dxa"/>
            </w:tcMar>
            <w:vAlign w:val="bottom"/>
          </w:tcPr>
          <w:p w14:paraId="43715947"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Gada sasniegums ārpus studijām</w:t>
            </w:r>
          </w:p>
        </w:tc>
        <w:tc>
          <w:tcPr>
            <w:tcW w:w="1395" w:type="dxa"/>
            <w:tcMar>
              <w:top w:w="40" w:type="dxa"/>
              <w:left w:w="40" w:type="dxa"/>
              <w:bottom w:w="40" w:type="dxa"/>
              <w:right w:w="40" w:type="dxa"/>
            </w:tcMar>
            <w:vAlign w:val="bottom"/>
          </w:tcPr>
          <w:p w14:paraId="6E7AD208"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155" w:type="dxa"/>
            <w:tcMar>
              <w:top w:w="40" w:type="dxa"/>
              <w:left w:w="40" w:type="dxa"/>
              <w:bottom w:w="40" w:type="dxa"/>
              <w:right w:w="40" w:type="dxa"/>
            </w:tcMar>
            <w:vAlign w:val="bottom"/>
          </w:tcPr>
          <w:p w14:paraId="78D8638E"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1275" w:type="dxa"/>
            <w:tcMar>
              <w:top w:w="40" w:type="dxa"/>
              <w:left w:w="40" w:type="dxa"/>
              <w:bottom w:w="40" w:type="dxa"/>
              <w:right w:w="40" w:type="dxa"/>
            </w:tcMar>
            <w:vAlign w:val="bottom"/>
          </w:tcPr>
          <w:p w14:paraId="207038F2"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275" w:type="dxa"/>
            <w:tcMar>
              <w:top w:w="40" w:type="dxa"/>
              <w:left w:w="40" w:type="dxa"/>
              <w:bottom w:w="40" w:type="dxa"/>
              <w:right w:w="40" w:type="dxa"/>
            </w:tcMar>
            <w:vAlign w:val="bottom"/>
          </w:tcPr>
          <w:p w14:paraId="0C456738" w14:textId="77777777" w:rsidR="00304A73"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bl>
    <w:p w14:paraId="4EF03F9F" w14:textId="77777777" w:rsidR="00304A73" w:rsidRDefault="00304A73">
      <w:pPr>
        <w:spacing w:after="160"/>
        <w:ind w:left="720"/>
        <w:jc w:val="center"/>
        <w:rPr>
          <w:rFonts w:ascii="Times New Roman" w:eastAsia="Times New Roman" w:hAnsi="Times New Roman" w:cs="Times New Roman"/>
          <w:sz w:val="28"/>
          <w:szCs w:val="28"/>
        </w:rPr>
      </w:pPr>
    </w:p>
    <w:p w14:paraId="71C58908" w14:textId="77777777" w:rsidR="00304A73" w:rsidRDefault="00304A73"/>
    <w:sectPr w:rsidR="00304A73" w:rsidSect="003D3C9D">
      <w:pgSz w:w="11909" w:h="16834"/>
      <w:pgMar w:top="1134" w:right="851" w:bottom="113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B5CFF"/>
    <w:multiLevelType w:val="multilevel"/>
    <w:tmpl w:val="DC508BD6"/>
    <w:lvl w:ilvl="0">
      <w:start w:val="2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BAB341A"/>
    <w:multiLevelType w:val="multilevel"/>
    <w:tmpl w:val="F1C6E6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B702F2B"/>
    <w:multiLevelType w:val="hybridMultilevel"/>
    <w:tmpl w:val="7DD8287A"/>
    <w:lvl w:ilvl="0" w:tplc="DF6E3B8C">
      <w:start w:val="1"/>
      <w:numFmt w:val="decimal"/>
      <w:lvlText w:val="%1."/>
      <w:lvlJc w:val="left"/>
      <w:pPr>
        <w:ind w:left="720" w:hanging="360"/>
      </w:pPr>
    </w:lvl>
    <w:lvl w:ilvl="1" w:tplc="C6B23708" w:tentative="1">
      <w:start w:val="1"/>
      <w:numFmt w:val="lowerLetter"/>
      <w:lvlText w:val="%2."/>
      <w:lvlJc w:val="left"/>
      <w:pPr>
        <w:ind w:left="1440" w:hanging="360"/>
      </w:pPr>
    </w:lvl>
    <w:lvl w:ilvl="2" w:tplc="A37C779C" w:tentative="1">
      <w:start w:val="1"/>
      <w:numFmt w:val="lowerRoman"/>
      <w:lvlText w:val="%3."/>
      <w:lvlJc w:val="right"/>
      <w:pPr>
        <w:ind w:left="2160" w:hanging="180"/>
      </w:pPr>
    </w:lvl>
    <w:lvl w:ilvl="3" w:tplc="1F2423D2" w:tentative="1">
      <w:start w:val="1"/>
      <w:numFmt w:val="decimal"/>
      <w:lvlText w:val="%4."/>
      <w:lvlJc w:val="left"/>
      <w:pPr>
        <w:ind w:left="2880" w:hanging="360"/>
      </w:pPr>
    </w:lvl>
    <w:lvl w:ilvl="4" w:tplc="B33811D0" w:tentative="1">
      <w:start w:val="1"/>
      <w:numFmt w:val="lowerLetter"/>
      <w:lvlText w:val="%5."/>
      <w:lvlJc w:val="left"/>
      <w:pPr>
        <w:ind w:left="3600" w:hanging="360"/>
      </w:pPr>
    </w:lvl>
    <w:lvl w:ilvl="5" w:tplc="D90C6360" w:tentative="1">
      <w:start w:val="1"/>
      <w:numFmt w:val="lowerRoman"/>
      <w:lvlText w:val="%6."/>
      <w:lvlJc w:val="right"/>
      <w:pPr>
        <w:ind w:left="4320" w:hanging="180"/>
      </w:pPr>
    </w:lvl>
    <w:lvl w:ilvl="6" w:tplc="F0F0B9E2" w:tentative="1">
      <w:start w:val="1"/>
      <w:numFmt w:val="decimal"/>
      <w:lvlText w:val="%7."/>
      <w:lvlJc w:val="left"/>
      <w:pPr>
        <w:ind w:left="5040" w:hanging="360"/>
      </w:pPr>
    </w:lvl>
    <w:lvl w:ilvl="7" w:tplc="CBC4B866" w:tentative="1">
      <w:start w:val="1"/>
      <w:numFmt w:val="lowerLetter"/>
      <w:lvlText w:val="%8."/>
      <w:lvlJc w:val="left"/>
      <w:pPr>
        <w:ind w:left="5760" w:hanging="360"/>
      </w:pPr>
    </w:lvl>
    <w:lvl w:ilvl="8" w:tplc="CC5440D6" w:tentative="1">
      <w:start w:val="1"/>
      <w:numFmt w:val="lowerRoman"/>
      <w:lvlText w:val="%9."/>
      <w:lvlJc w:val="right"/>
      <w:pPr>
        <w:ind w:left="6480" w:hanging="180"/>
      </w:pPr>
    </w:lvl>
  </w:abstractNum>
  <w:abstractNum w:abstractNumId="3" w15:restartNumberingAfterBreak="0">
    <w:nsid w:val="74180AC5"/>
    <w:multiLevelType w:val="multilevel"/>
    <w:tmpl w:val="0AEA226C"/>
    <w:lvl w:ilvl="0">
      <w:start w:val="1"/>
      <w:numFmt w:val="decimal"/>
      <w:suff w:val="space"/>
      <w:lvlText w:val="%1."/>
      <w:lvlJc w:val="left"/>
      <w:pPr>
        <w:ind w:left="360" w:hanging="360"/>
      </w:pPr>
      <w:rPr>
        <w:rFonts w:hint="default"/>
      </w:rPr>
    </w:lvl>
    <w:lvl w:ilvl="1">
      <w:start w:val="1"/>
      <w:numFmt w:val="decimal"/>
      <w:suff w:val="space"/>
      <w:lvlText w:val="%1.%2."/>
      <w:lvlJc w:val="left"/>
      <w:pPr>
        <w:ind w:left="990" w:hanging="63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643147568">
    <w:abstractNumId w:val="0"/>
  </w:num>
  <w:num w:numId="2" w16cid:durableId="1504514557">
    <w:abstractNumId w:val="1"/>
  </w:num>
  <w:num w:numId="3" w16cid:durableId="1937208941">
    <w:abstractNumId w:val="3"/>
  </w:num>
  <w:num w:numId="4" w16cid:durableId="15541229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A73"/>
    <w:rsid w:val="00032E2D"/>
    <w:rsid w:val="00125695"/>
    <w:rsid w:val="001758E3"/>
    <w:rsid w:val="001F4F19"/>
    <w:rsid w:val="002615CB"/>
    <w:rsid w:val="002E5EF6"/>
    <w:rsid w:val="00304A73"/>
    <w:rsid w:val="003D3C9D"/>
    <w:rsid w:val="00496F10"/>
    <w:rsid w:val="004C7474"/>
    <w:rsid w:val="004D60B8"/>
    <w:rsid w:val="00596975"/>
    <w:rsid w:val="005B27A2"/>
    <w:rsid w:val="00756C65"/>
    <w:rsid w:val="0077066C"/>
    <w:rsid w:val="00950041"/>
    <w:rsid w:val="0096039A"/>
    <w:rsid w:val="00960F85"/>
    <w:rsid w:val="00D974DF"/>
    <w:rsid w:val="00DA5775"/>
    <w:rsid w:val="00F01CC6"/>
    <w:rsid w:val="00F46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300E7"/>
  <w15:docId w15:val="{62DAB063-C541-9C4B-A888-1F76185EF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name w:val="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D3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GTteO9afZN+8JjdVcrcZVyzA8Q==">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Ināra Freimane</cp:lastModifiedBy>
  <cp:revision>2</cp:revision>
  <cp:lastPrinted>2023-11-14T07:24:00Z</cp:lastPrinted>
  <dcterms:created xsi:type="dcterms:W3CDTF">2023-11-14T07:26:00Z</dcterms:created>
  <dcterms:modified xsi:type="dcterms:W3CDTF">2023-11-14T07:26:00Z</dcterms:modified>
</cp:coreProperties>
</file>